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17550B"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63CB8FD2" w14:textId="77777777" w:rsidR="00474B3F" w:rsidRPr="007B0071" w:rsidRDefault="00474B3F" w:rsidP="00941D25">
      <w:pPr>
        <w:spacing w:after="0" w:line="240" w:lineRule="auto"/>
        <w:jc w:val="center"/>
        <w:rPr>
          <w:rFonts w:ascii="Sylfaen" w:hAnsi="Sylfaen" w:cs="Sylfaen"/>
          <w:b/>
        </w:rPr>
      </w:pPr>
    </w:p>
    <w:p w14:paraId="13595637" w14:textId="77777777" w:rsidR="00474B3F" w:rsidRPr="00F94013" w:rsidRDefault="00474B3F" w:rsidP="00941D25">
      <w:pPr>
        <w:spacing w:after="0" w:line="240" w:lineRule="auto"/>
        <w:jc w:val="center"/>
        <w:rPr>
          <w:rFonts w:ascii="Sylfaen" w:hAnsi="Sylfaen" w:cs="Sylfaen"/>
          <w:b/>
          <w:lang w:val="ka-GE"/>
        </w:rPr>
      </w:pPr>
    </w:p>
    <w:p w14:paraId="654D372C" w14:textId="41C2D3C6" w:rsidR="00474B3F" w:rsidRPr="00A80FD3" w:rsidRDefault="00474B3F" w:rsidP="00941D25">
      <w:pPr>
        <w:spacing w:after="0" w:line="240" w:lineRule="auto"/>
        <w:jc w:val="center"/>
        <w:rPr>
          <w:rFonts w:asciiTheme="minorHAnsi" w:hAnsiTheme="minorHAnsi" w:cstheme="minorHAnsi"/>
          <w:b/>
          <w:sz w:val="24"/>
          <w:szCs w:val="24"/>
        </w:rPr>
      </w:pPr>
      <w:bookmarkStart w:id="0" w:name="_Hlk106974004"/>
      <w:r w:rsidRPr="00A80FD3">
        <w:rPr>
          <w:rFonts w:asciiTheme="minorHAnsi" w:hAnsiTheme="minorHAnsi" w:cstheme="minorHAnsi"/>
          <w:b/>
          <w:sz w:val="24"/>
          <w:szCs w:val="24"/>
          <w:lang w:val="ka-GE"/>
        </w:rPr>
        <w:t xml:space="preserve">მარშალ გელოვანის </w:t>
      </w:r>
      <w:r w:rsidR="009E2208" w:rsidRPr="00A80FD3">
        <w:rPr>
          <w:rFonts w:asciiTheme="minorHAnsi" w:hAnsiTheme="minorHAnsi" w:cstheme="minorHAnsi"/>
          <w:b/>
          <w:sz w:val="24"/>
          <w:szCs w:val="24"/>
          <w:lang w:val="ka-GE"/>
        </w:rPr>
        <w:t>მე</w:t>
      </w:r>
      <w:r w:rsidR="00A80FD3" w:rsidRPr="00A80FD3">
        <w:rPr>
          <w:rFonts w:asciiTheme="minorHAnsi" w:hAnsiTheme="minorHAnsi" w:cstheme="minorHAnsi"/>
          <w:b/>
          <w:sz w:val="24"/>
          <w:szCs w:val="24"/>
          <w:lang w:val="ka-GE"/>
        </w:rPr>
        <w:t xml:space="preserve">-4 ბლოკის </w:t>
      </w:r>
      <w:r w:rsidR="005A6BBD">
        <w:rPr>
          <w:rFonts w:asciiTheme="minorHAnsi" w:hAnsiTheme="minorHAnsi" w:cstheme="minorHAnsi"/>
          <w:b/>
          <w:sz w:val="24"/>
          <w:szCs w:val="24"/>
          <w:lang w:val="ka-GE"/>
        </w:rPr>
        <w:t xml:space="preserve">სამზარეულოს </w:t>
      </w:r>
      <w:r w:rsidR="00A80FD3" w:rsidRPr="00A80FD3">
        <w:rPr>
          <w:rFonts w:asciiTheme="minorHAnsi" w:hAnsiTheme="minorHAnsi" w:cstheme="minorHAnsi"/>
          <w:b/>
          <w:sz w:val="24"/>
          <w:szCs w:val="24"/>
          <w:lang w:val="ka-GE"/>
        </w:rPr>
        <w:t>ტექნიკის შესყიდვის განაცხადი</w:t>
      </w:r>
    </w:p>
    <w:bookmarkEnd w:id="0"/>
    <w:p w14:paraId="1CF7D01D" w14:textId="45F34340" w:rsidR="001F6753" w:rsidRPr="009E544E" w:rsidRDefault="001F6753" w:rsidP="00941D25">
      <w:pPr>
        <w:spacing w:after="0" w:line="240" w:lineRule="auto"/>
        <w:jc w:val="center"/>
        <w:rPr>
          <w:rFonts w:ascii="Sylfaen" w:hAnsi="Sylfaen" w:cs="Sylfaen"/>
          <w:b/>
        </w:rPr>
      </w:pPr>
    </w:p>
    <w:p w14:paraId="248DF051" w14:textId="23004040" w:rsidR="00277B37" w:rsidRDefault="00277B37" w:rsidP="00941D25">
      <w:pPr>
        <w:spacing w:after="0" w:line="360" w:lineRule="auto"/>
        <w:jc w:val="center"/>
        <w:rPr>
          <w:rFonts w:ascii="Sylfaen" w:hAnsi="Sylfaen"/>
          <w:b/>
          <w:lang w:val="ka-GE"/>
        </w:rPr>
      </w:pPr>
    </w:p>
    <w:p w14:paraId="5BAD8DDF" w14:textId="618EEA2A" w:rsidR="002A33F8" w:rsidRDefault="008D6F30" w:rsidP="00941D25">
      <w:pPr>
        <w:spacing w:after="0" w:line="360" w:lineRule="auto"/>
        <w:jc w:val="center"/>
        <w:rPr>
          <w:rFonts w:ascii="Sylfaen" w:hAnsi="Sylfaen"/>
          <w:b/>
          <w:lang w:val="ka-GE"/>
        </w:rPr>
      </w:pPr>
      <w:r>
        <w:rPr>
          <w:rFonts w:ascii="Sylfaen" w:hAnsi="Sylfaen"/>
          <w:b/>
          <w:noProof/>
          <w:lang w:val="ka-GE"/>
        </w:rPr>
        <w:drawing>
          <wp:inline distT="0" distB="0" distL="0" distR="0" wp14:anchorId="62AE6AA4" wp14:editId="4B807AD5">
            <wp:extent cx="2098964" cy="23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687" cy="2353690"/>
                    </a:xfrm>
                    <a:prstGeom prst="rect">
                      <a:avLst/>
                    </a:prstGeom>
                    <a:noFill/>
                    <a:ln>
                      <a:noFill/>
                    </a:ln>
                  </pic:spPr>
                </pic:pic>
              </a:graphicData>
            </a:graphic>
          </wp:inline>
        </w:drawing>
      </w:r>
    </w:p>
    <w:p w14:paraId="2AD52A53" w14:textId="4EC569C0" w:rsidR="002A33F8" w:rsidRDefault="002A33F8" w:rsidP="00941D25">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648E536F" w:rsidR="002A33F8" w:rsidRDefault="002A33F8" w:rsidP="00F827AD">
      <w:pPr>
        <w:spacing w:after="0" w:line="360" w:lineRule="auto"/>
        <w:jc w:val="center"/>
        <w:rPr>
          <w:rFonts w:ascii="Sylfaen" w:hAnsi="Sylfaen"/>
          <w:b/>
          <w:lang w:val="ka-GE"/>
        </w:rPr>
      </w:pP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77598FDB" w14:textId="35A4EE13" w:rsidR="002A33F8" w:rsidRDefault="002A33F8" w:rsidP="008D6F30">
      <w:pPr>
        <w:spacing w:after="0" w:line="360" w:lineRule="auto"/>
        <w:rPr>
          <w:rFonts w:ascii="Sylfaen" w:hAnsi="Sylfaen"/>
          <w:b/>
          <w:lang w:val="ka-GE"/>
        </w:rPr>
      </w:pPr>
    </w:p>
    <w:p w14:paraId="134E1377" w14:textId="77777777" w:rsidR="008D6F30" w:rsidRDefault="008D6F30" w:rsidP="008D6F30">
      <w:pPr>
        <w:spacing w:after="0" w:line="360" w:lineRule="auto"/>
        <w:rPr>
          <w:rFonts w:ascii="Sylfaen" w:hAnsi="Sylfaen"/>
          <w:b/>
          <w:lang w:val="ka-GE"/>
        </w:rPr>
      </w:pPr>
    </w:p>
    <w:p w14:paraId="4A99F71B" w14:textId="2067CD43" w:rsidR="002A33F8" w:rsidRDefault="002A33F8" w:rsidP="00F827AD">
      <w:pPr>
        <w:spacing w:after="0" w:line="360" w:lineRule="auto"/>
        <w:jc w:val="center"/>
        <w:rPr>
          <w:rFonts w:ascii="Sylfaen" w:hAnsi="Sylfaen"/>
          <w:b/>
          <w:lang w:val="ka-GE"/>
        </w:rPr>
      </w:pPr>
    </w:p>
    <w:p w14:paraId="493A431B" w14:textId="5B2D2C63" w:rsidR="00941D25" w:rsidRDefault="00941D25" w:rsidP="00F827AD">
      <w:pPr>
        <w:spacing w:after="0" w:line="360" w:lineRule="auto"/>
        <w:jc w:val="center"/>
        <w:rPr>
          <w:rFonts w:ascii="Sylfaen" w:hAnsi="Sylfaen"/>
          <w:b/>
          <w:lang w:val="ka-GE"/>
        </w:rPr>
      </w:pPr>
    </w:p>
    <w:p w14:paraId="6F0CBA0A" w14:textId="5649F6EF" w:rsidR="00941D25" w:rsidRDefault="00941D25" w:rsidP="00F827AD">
      <w:pPr>
        <w:spacing w:after="0" w:line="360" w:lineRule="auto"/>
        <w:jc w:val="center"/>
        <w:rPr>
          <w:rFonts w:ascii="Sylfaen" w:hAnsi="Sylfaen"/>
          <w:b/>
          <w:lang w:val="ka-GE"/>
        </w:rPr>
      </w:pPr>
    </w:p>
    <w:p w14:paraId="6E931ED7" w14:textId="1D130D27" w:rsidR="00941D25" w:rsidRDefault="00941D25" w:rsidP="00F827AD">
      <w:pPr>
        <w:spacing w:after="0" w:line="360" w:lineRule="auto"/>
        <w:jc w:val="center"/>
        <w:rPr>
          <w:rFonts w:ascii="Sylfaen" w:hAnsi="Sylfaen"/>
          <w:b/>
          <w:lang w:val="ka-GE"/>
        </w:rPr>
      </w:pPr>
    </w:p>
    <w:p w14:paraId="7EEC4C22" w14:textId="4A31B2AE" w:rsidR="00941D25" w:rsidRDefault="00941D25" w:rsidP="00F827AD">
      <w:pPr>
        <w:spacing w:after="0" w:line="360" w:lineRule="auto"/>
        <w:jc w:val="center"/>
        <w:rPr>
          <w:rFonts w:ascii="Sylfaen" w:hAnsi="Sylfaen"/>
          <w:b/>
          <w:lang w:val="ka-GE"/>
        </w:rPr>
      </w:pPr>
    </w:p>
    <w:p w14:paraId="6FA0A0A3" w14:textId="003F8ED8" w:rsidR="00941D25" w:rsidRDefault="00941D25" w:rsidP="00F827AD">
      <w:pPr>
        <w:spacing w:after="0" w:line="360" w:lineRule="auto"/>
        <w:jc w:val="center"/>
        <w:rPr>
          <w:rFonts w:ascii="Sylfaen" w:hAnsi="Sylfaen"/>
          <w:b/>
          <w:lang w:val="ka-GE"/>
        </w:rPr>
      </w:pPr>
    </w:p>
    <w:p w14:paraId="2157B13D" w14:textId="77777777" w:rsidR="00941D25" w:rsidRPr="007B0071" w:rsidRDefault="00941D25"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6845C627" w:rsidR="00A50438" w:rsidRPr="00816DE7" w:rsidRDefault="001B055A" w:rsidP="00816DE7">
      <w:pPr>
        <w:pStyle w:val="ListParagraph"/>
        <w:numPr>
          <w:ilvl w:val="0"/>
          <w:numId w:val="8"/>
        </w:numPr>
        <w:spacing w:after="0" w:line="240" w:lineRule="auto"/>
        <w:rPr>
          <w:rFonts w:asciiTheme="minorHAnsi" w:hAnsiTheme="minorHAnsi" w:cstheme="minorHAnsi"/>
          <w:b/>
          <w:sz w:val="24"/>
          <w:szCs w:val="24"/>
          <w:lang w:val="ka-GE"/>
        </w:rPr>
      </w:pPr>
      <w:r w:rsidRPr="00816DE7">
        <w:rPr>
          <w:rFonts w:asciiTheme="minorHAnsi" w:hAnsiTheme="minorHAnsi" w:cstheme="minorHAnsi"/>
          <w:b/>
          <w:sz w:val="24"/>
          <w:szCs w:val="24"/>
          <w:lang w:val="ka-GE"/>
        </w:rPr>
        <w:lastRenderedPageBreak/>
        <w:t>შესყიდვის დასახელება</w:t>
      </w:r>
    </w:p>
    <w:p w14:paraId="1D9B59CD" w14:textId="77777777" w:rsidR="002873DD" w:rsidRPr="002873DD" w:rsidRDefault="002873DD" w:rsidP="002873DD">
      <w:pPr>
        <w:pStyle w:val="ListParagraph"/>
        <w:spacing w:after="0" w:line="240" w:lineRule="auto"/>
        <w:ind w:left="576"/>
        <w:rPr>
          <w:rFonts w:asciiTheme="minorHAnsi" w:hAnsiTheme="minorHAnsi" w:cstheme="minorHAnsi"/>
          <w:b/>
          <w:sz w:val="24"/>
          <w:szCs w:val="24"/>
          <w:lang w:val="ka-GE"/>
        </w:rPr>
      </w:pPr>
    </w:p>
    <w:p w14:paraId="554C8355" w14:textId="0FE8524C" w:rsidR="008514B2" w:rsidRPr="002873DD" w:rsidRDefault="005C5780" w:rsidP="002873DD">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 xml:space="preserve">მარშალ გელოვანის </w:t>
      </w:r>
      <w:r w:rsidR="009E2208" w:rsidRPr="002873DD">
        <w:rPr>
          <w:rFonts w:asciiTheme="minorHAnsi" w:hAnsiTheme="minorHAnsi" w:cstheme="minorHAnsi"/>
          <w:bCs/>
          <w:sz w:val="24"/>
          <w:szCs w:val="24"/>
          <w:lang w:val="ka-GE"/>
        </w:rPr>
        <w:t>მე</w:t>
      </w:r>
      <w:r w:rsidR="00A80FD3" w:rsidRPr="002873DD">
        <w:rPr>
          <w:rFonts w:asciiTheme="minorHAnsi" w:hAnsiTheme="minorHAnsi" w:cstheme="minorHAnsi"/>
          <w:bCs/>
          <w:sz w:val="24"/>
          <w:szCs w:val="24"/>
          <w:lang w:val="ka-GE"/>
        </w:rPr>
        <w:t>-4 ბლოკის</w:t>
      </w:r>
      <w:r w:rsidR="005A6BBD">
        <w:rPr>
          <w:rFonts w:asciiTheme="minorHAnsi" w:hAnsiTheme="minorHAnsi" w:cstheme="minorHAnsi"/>
          <w:bCs/>
          <w:sz w:val="24"/>
          <w:szCs w:val="24"/>
          <w:lang w:val="ka-GE"/>
        </w:rPr>
        <w:t xml:space="preserve"> სამზარეულოს</w:t>
      </w:r>
      <w:r w:rsidR="00A80FD3" w:rsidRPr="002873DD">
        <w:rPr>
          <w:rFonts w:asciiTheme="minorHAnsi" w:hAnsiTheme="minorHAnsi" w:cstheme="minorHAnsi"/>
          <w:bCs/>
          <w:sz w:val="24"/>
          <w:szCs w:val="24"/>
          <w:lang w:val="ka-GE"/>
        </w:rPr>
        <w:t xml:space="preserve"> ტექნიკ</w:t>
      </w:r>
      <w:r w:rsidR="008514B2">
        <w:rPr>
          <w:rFonts w:asciiTheme="minorHAnsi" w:hAnsiTheme="minorHAnsi" w:cstheme="minorHAnsi"/>
          <w:bCs/>
          <w:sz w:val="24"/>
          <w:szCs w:val="24"/>
          <w:lang w:val="ka-GE"/>
        </w:rPr>
        <w:t>ის შესყიდვა; ტრანსპორტირება; შესაბამის სართულზე ატანა; მოტაჟი</w:t>
      </w:r>
      <w:r w:rsidR="005A6BBD">
        <w:rPr>
          <w:rFonts w:asciiTheme="minorHAnsi" w:hAnsiTheme="minorHAnsi" w:cstheme="minorHAnsi"/>
          <w:bCs/>
          <w:sz w:val="24"/>
          <w:szCs w:val="24"/>
          <w:lang w:val="ka-GE"/>
        </w:rPr>
        <w:t>.</w:t>
      </w:r>
    </w:p>
    <w:p w14:paraId="5CE4922D" w14:textId="77777777" w:rsidR="000513B7" w:rsidRPr="002873DD" w:rsidRDefault="000513B7" w:rsidP="002873DD">
      <w:pPr>
        <w:spacing w:after="0" w:line="240" w:lineRule="auto"/>
        <w:rPr>
          <w:rFonts w:asciiTheme="minorHAnsi" w:hAnsiTheme="minorHAnsi" w:cstheme="minorHAnsi"/>
          <w:b/>
          <w:sz w:val="24"/>
          <w:szCs w:val="24"/>
          <w:lang w:val="ka-GE"/>
        </w:rPr>
      </w:pPr>
    </w:p>
    <w:p w14:paraId="42C81158" w14:textId="6F7E3BA0" w:rsidR="001B055A" w:rsidRPr="00816DE7" w:rsidRDefault="001B055A" w:rsidP="00816DE7">
      <w:pPr>
        <w:pStyle w:val="ListParagraph"/>
        <w:numPr>
          <w:ilvl w:val="0"/>
          <w:numId w:val="8"/>
        </w:numPr>
        <w:spacing w:after="0" w:line="240" w:lineRule="auto"/>
        <w:rPr>
          <w:rFonts w:asciiTheme="minorHAnsi" w:hAnsiTheme="minorHAnsi" w:cstheme="minorHAnsi"/>
          <w:b/>
          <w:sz w:val="24"/>
          <w:szCs w:val="24"/>
          <w:lang w:val="ka-GE"/>
        </w:rPr>
      </w:pPr>
      <w:r w:rsidRPr="00816DE7">
        <w:rPr>
          <w:rFonts w:asciiTheme="minorHAnsi" w:hAnsiTheme="minorHAnsi" w:cstheme="minorHAnsi"/>
          <w:b/>
          <w:sz w:val="24"/>
          <w:szCs w:val="24"/>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60ADDD32" w14:textId="77777777" w:rsidR="00CB0462" w:rsidRPr="002873DD" w:rsidRDefault="00CB0462" w:rsidP="002873DD">
      <w:pPr>
        <w:spacing w:after="0" w:line="240" w:lineRule="auto"/>
        <w:rPr>
          <w:rFonts w:asciiTheme="minorHAnsi" w:hAnsiTheme="minorHAnsi" w:cstheme="minorHAnsi"/>
          <w:b/>
          <w:sz w:val="24"/>
          <w:szCs w:val="24"/>
          <w:lang w:val="ka-GE"/>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5159"/>
        <w:gridCol w:w="4187"/>
      </w:tblGrid>
      <w:tr w:rsidR="00D61B22" w:rsidRPr="002873DD" w14:paraId="4AD507B8" w14:textId="77777777" w:rsidTr="00D61B22">
        <w:trPr>
          <w:trHeight w:val="288"/>
        </w:trPr>
        <w:tc>
          <w:tcPr>
            <w:tcW w:w="299" w:type="dxa"/>
          </w:tcPr>
          <w:p w14:paraId="2B0998E9" w14:textId="7B199953" w:rsidR="00D61B22" w:rsidRPr="00D61B22" w:rsidRDefault="00D61B22" w:rsidP="002873DD">
            <w:pPr>
              <w:spacing w:after="0" w:line="240" w:lineRule="auto"/>
              <w:rPr>
                <w:rFonts w:asciiTheme="minorHAnsi" w:hAnsiTheme="minorHAnsi" w:cstheme="minorHAnsi"/>
                <w:b/>
                <w:sz w:val="24"/>
                <w:szCs w:val="24"/>
              </w:rPr>
            </w:pPr>
            <w:r>
              <w:rPr>
                <w:rFonts w:asciiTheme="minorHAnsi" w:hAnsiTheme="minorHAnsi" w:cstheme="minorHAnsi"/>
                <w:b/>
                <w:sz w:val="24"/>
                <w:szCs w:val="24"/>
              </w:rPr>
              <w:t>N</w:t>
            </w:r>
          </w:p>
        </w:tc>
        <w:tc>
          <w:tcPr>
            <w:tcW w:w="5200" w:type="dxa"/>
            <w:shd w:val="clear" w:color="auto" w:fill="auto"/>
            <w:noWrap/>
            <w:hideMark/>
          </w:tcPr>
          <w:p w14:paraId="284C127A" w14:textId="0D3AFD06" w:rsidR="00D61B22" w:rsidRPr="002873DD" w:rsidRDefault="00D61B22" w:rsidP="002873DD">
            <w:pPr>
              <w:spacing w:after="0" w:line="240" w:lineRule="auto"/>
              <w:rPr>
                <w:rFonts w:asciiTheme="minorHAnsi" w:hAnsiTheme="minorHAnsi" w:cstheme="minorHAnsi"/>
                <w:b/>
                <w:sz w:val="24"/>
                <w:szCs w:val="24"/>
                <w:lang w:val="ka-GE"/>
              </w:rPr>
            </w:pPr>
            <w:bookmarkStart w:id="1" w:name="_Hlk106901573"/>
            <w:bookmarkStart w:id="2" w:name="_Hlk106903908"/>
            <w:r w:rsidRPr="002873DD">
              <w:rPr>
                <w:rFonts w:asciiTheme="minorHAnsi" w:hAnsiTheme="minorHAnsi" w:cstheme="minorHAnsi"/>
                <w:b/>
                <w:sz w:val="24"/>
                <w:szCs w:val="24"/>
                <w:lang w:val="ka-GE"/>
              </w:rPr>
              <w:t>ტექნიკის ტიპი</w:t>
            </w:r>
          </w:p>
        </w:tc>
        <w:tc>
          <w:tcPr>
            <w:tcW w:w="4220" w:type="dxa"/>
            <w:shd w:val="clear" w:color="auto" w:fill="auto"/>
            <w:noWrap/>
            <w:hideMark/>
          </w:tcPr>
          <w:p w14:paraId="096D8D5E" w14:textId="77777777" w:rsidR="00D61B22" w:rsidRPr="002873DD" w:rsidRDefault="00D61B22" w:rsidP="002873DD">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რაოდენობა</w:t>
            </w:r>
          </w:p>
        </w:tc>
      </w:tr>
      <w:tr w:rsidR="00D61B22" w:rsidRPr="002873DD" w14:paraId="40889683" w14:textId="77777777" w:rsidTr="00D61B22">
        <w:trPr>
          <w:trHeight w:val="288"/>
        </w:trPr>
        <w:tc>
          <w:tcPr>
            <w:tcW w:w="299" w:type="dxa"/>
          </w:tcPr>
          <w:p w14:paraId="58CB044E" w14:textId="468332CD" w:rsidR="00D61B22" w:rsidRPr="00D61B22" w:rsidRDefault="00D61B22" w:rsidP="002873DD">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p>
        </w:tc>
        <w:tc>
          <w:tcPr>
            <w:tcW w:w="5200" w:type="dxa"/>
            <w:shd w:val="clear" w:color="auto" w:fill="auto"/>
            <w:noWrap/>
            <w:hideMark/>
          </w:tcPr>
          <w:p w14:paraId="6995FD00" w14:textId="5CFFCD10" w:rsidR="00D61B22" w:rsidRPr="006B2541" w:rsidRDefault="006B2541" w:rsidP="002873DD">
            <w:pPr>
              <w:spacing w:after="0" w:line="240" w:lineRule="auto"/>
              <w:rPr>
                <w:rFonts w:asciiTheme="minorHAnsi" w:hAnsiTheme="minorHAnsi" w:cstheme="minorHAnsi"/>
                <w:bCs/>
                <w:sz w:val="24"/>
                <w:szCs w:val="24"/>
              </w:rPr>
            </w:pPr>
            <w:r w:rsidRPr="006B2541">
              <w:rPr>
                <w:rFonts w:asciiTheme="minorHAnsi" w:hAnsiTheme="minorHAnsi" w:cstheme="minorHAnsi"/>
                <w:bCs/>
                <w:sz w:val="24"/>
                <w:szCs w:val="24"/>
                <w:lang w:val="ka-GE"/>
              </w:rPr>
              <w:t>ჭურჭლის სარეცხი მანქანა</w:t>
            </w:r>
          </w:p>
        </w:tc>
        <w:tc>
          <w:tcPr>
            <w:tcW w:w="4220" w:type="dxa"/>
            <w:shd w:val="clear" w:color="auto" w:fill="auto"/>
            <w:noWrap/>
            <w:hideMark/>
          </w:tcPr>
          <w:p w14:paraId="3A17DD11" w14:textId="77777777" w:rsidR="00D61B22" w:rsidRPr="002873DD" w:rsidRDefault="00D61B22" w:rsidP="002873DD">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80</w:t>
            </w:r>
          </w:p>
        </w:tc>
      </w:tr>
      <w:tr w:rsidR="00D61B22" w:rsidRPr="002873DD" w14:paraId="1B655460" w14:textId="77777777" w:rsidTr="00D61B22">
        <w:trPr>
          <w:trHeight w:val="288"/>
        </w:trPr>
        <w:tc>
          <w:tcPr>
            <w:tcW w:w="299" w:type="dxa"/>
          </w:tcPr>
          <w:p w14:paraId="30436E72" w14:textId="3240CA79" w:rsidR="00D61B22" w:rsidRPr="00D61B22" w:rsidRDefault="00D61B22" w:rsidP="002873DD">
            <w:pPr>
              <w:spacing w:after="0" w:line="240" w:lineRule="auto"/>
              <w:rPr>
                <w:rFonts w:asciiTheme="minorHAnsi" w:hAnsiTheme="minorHAnsi" w:cstheme="minorHAnsi"/>
                <w:bCs/>
                <w:sz w:val="24"/>
                <w:szCs w:val="24"/>
              </w:rPr>
            </w:pPr>
            <w:r>
              <w:rPr>
                <w:rFonts w:asciiTheme="minorHAnsi" w:hAnsiTheme="minorHAnsi" w:cstheme="minorHAnsi"/>
                <w:bCs/>
                <w:sz w:val="24"/>
                <w:szCs w:val="24"/>
              </w:rPr>
              <w:t>2</w:t>
            </w:r>
          </w:p>
        </w:tc>
        <w:bookmarkEnd w:id="1"/>
        <w:tc>
          <w:tcPr>
            <w:tcW w:w="5200" w:type="dxa"/>
            <w:shd w:val="clear" w:color="auto" w:fill="auto"/>
            <w:noWrap/>
            <w:hideMark/>
          </w:tcPr>
          <w:p w14:paraId="5303086A" w14:textId="2C280B39" w:rsidR="00D61B22" w:rsidRPr="002873DD" w:rsidRDefault="00282AE9" w:rsidP="002873DD">
            <w:pPr>
              <w:spacing w:after="0" w:line="240" w:lineRule="auto"/>
              <w:rPr>
                <w:rFonts w:asciiTheme="minorHAnsi" w:hAnsiTheme="minorHAnsi" w:cstheme="minorHAnsi"/>
                <w:bCs/>
                <w:sz w:val="24"/>
                <w:szCs w:val="24"/>
                <w:lang w:val="ka-GE"/>
              </w:rPr>
            </w:pPr>
            <w:r w:rsidRPr="00282AE9">
              <w:rPr>
                <w:rFonts w:asciiTheme="minorHAnsi" w:hAnsiTheme="minorHAnsi" w:cstheme="minorHAnsi"/>
                <w:bCs/>
                <w:sz w:val="24"/>
                <w:szCs w:val="24"/>
                <w:lang w:val="ka-GE"/>
              </w:rPr>
              <w:t xml:space="preserve">გაზქურის ჩასაშენებელი კომბინირებული ზედაპირი 3 გაზის და 1 ელექტრო კონფორით  </w:t>
            </w:r>
          </w:p>
        </w:tc>
        <w:tc>
          <w:tcPr>
            <w:tcW w:w="4220" w:type="dxa"/>
            <w:shd w:val="clear" w:color="auto" w:fill="auto"/>
            <w:noWrap/>
            <w:hideMark/>
          </w:tcPr>
          <w:p w14:paraId="3666A8C5" w14:textId="77777777" w:rsidR="00D61B22" w:rsidRPr="002873DD" w:rsidRDefault="00D61B22" w:rsidP="002873DD">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129</w:t>
            </w:r>
          </w:p>
        </w:tc>
      </w:tr>
      <w:tr w:rsidR="00D61B22" w:rsidRPr="002873DD" w14:paraId="6CF1ED20" w14:textId="77777777" w:rsidTr="00D61B22">
        <w:trPr>
          <w:trHeight w:val="288"/>
        </w:trPr>
        <w:tc>
          <w:tcPr>
            <w:tcW w:w="299" w:type="dxa"/>
          </w:tcPr>
          <w:p w14:paraId="26443887" w14:textId="7AA4624A" w:rsidR="00D61B22" w:rsidRPr="00D61B22" w:rsidRDefault="00D61B22" w:rsidP="002873DD">
            <w:pPr>
              <w:spacing w:after="0" w:line="240" w:lineRule="auto"/>
              <w:rPr>
                <w:rFonts w:asciiTheme="minorHAnsi" w:hAnsiTheme="minorHAnsi" w:cstheme="minorHAnsi"/>
                <w:bCs/>
                <w:sz w:val="24"/>
                <w:szCs w:val="24"/>
              </w:rPr>
            </w:pPr>
            <w:r>
              <w:rPr>
                <w:rFonts w:asciiTheme="minorHAnsi" w:hAnsiTheme="minorHAnsi" w:cstheme="minorHAnsi"/>
                <w:bCs/>
                <w:sz w:val="24"/>
                <w:szCs w:val="24"/>
              </w:rPr>
              <w:t>3</w:t>
            </w:r>
          </w:p>
        </w:tc>
        <w:tc>
          <w:tcPr>
            <w:tcW w:w="5200" w:type="dxa"/>
            <w:shd w:val="clear" w:color="auto" w:fill="auto"/>
            <w:noWrap/>
            <w:hideMark/>
          </w:tcPr>
          <w:p w14:paraId="1962B34E" w14:textId="67FE9B35" w:rsidR="00D61B22" w:rsidRPr="002873DD" w:rsidRDefault="00282AE9" w:rsidP="002873DD">
            <w:pPr>
              <w:spacing w:after="0" w:line="240" w:lineRule="auto"/>
              <w:rPr>
                <w:rFonts w:asciiTheme="minorHAnsi" w:hAnsiTheme="minorHAnsi" w:cstheme="minorHAnsi"/>
                <w:bCs/>
                <w:sz w:val="24"/>
                <w:szCs w:val="24"/>
                <w:lang w:val="ka-GE"/>
              </w:rPr>
            </w:pPr>
            <w:r w:rsidRPr="00282AE9">
              <w:rPr>
                <w:rFonts w:asciiTheme="minorHAnsi" w:hAnsiTheme="minorHAnsi" w:cstheme="minorHAnsi"/>
                <w:bCs/>
                <w:sz w:val="24"/>
                <w:szCs w:val="24"/>
                <w:lang w:val="ka-GE"/>
              </w:rPr>
              <w:t>ჩასაშენებელი ზედაპირი 2 ელ. კონფორით</w:t>
            </w:r>
          </w:p>
        </w:tc>
        <w:tc>
          <w:tcPr>
            <w:tcW w:w="4220" w:type="dxa"/>
            <w:shd w:val="clear" w:color="auto" w:fill="auto"/>
            <w:noWrap/>
            <w:hideMark/>
          </w:tcPr>
          <w:p w14:paraId="7A85754C" w14:textId="77777777" w:rsidR="00D61B22" w:rsidRPr="002873DD" w:rsidRDefault="00D61B22" w:rsidP="002873DD">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12</w:t>
            </w:r>
          </w:p>
        </w:tc>
      </w:tr>
      <w:tr w:rsidR="00D61B22" w:rsidRPr="002873DD" w14:paraId="13BFADD3" w14:textId="77777777" w:rsidTr="00D61B22">
        <w:trPr>
          <w:trHeight w:val="288"/>
        </w:trPr>
        <w:tc>
          <w:tcPr>
            <w:tcW w:w="299" w:type="dxa"/>
          </w:tcPr>
          <w:p w14:paraId="0D724A0A" w14:textId="0F5BA506" w:rsidR="00D61B22" w:rsidRPr="00D61B22" w:rsidRDefault="00D61B22" w:rsidP="002873DD">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p>
        </w:tc>
        <w:tc>
          <w:tcPr>
            <w:tcW w:w="5200" w:type="dxa"/>
            <w:shd w:val="clear" w:color="auto" w:fill="auto"/>
            <w:noWrap/>
            <w:hideMark/>
          </w:tcPr>
          <w:p w14:paraId="1822E308" w14:textId="5C46299A" w:rsidR="00D61B22" w:rsidRPr="002873DD" w:rsidRDefault="006B2541" w:rsidP="002873DD">
            <w:pPr>
              <w:spacing w:after="0" w:line="240" w:lineRule="auto"/>
              <w:rPr>
                <w:rFonts w:asciiTheme="minorHAnsi" w:hAnsiTheme="minorHAnsi" w:cstheme="minorHAnsi"/>
                <w:bCs/>
                <w:sz w:val="24"/>
                <w:szCs w:val="24"/>
                <w:lang w:val="ka-GE"/>
              </w:rPr>
            </w:pPr>
            <w:r w:rsidRPr="006B2541">
              <w:rPr>
                <w:rFonts w:asciiTheme="minorHAnsi" w:hAnsiTheme="minorHAnsi" w:cstheme="minorHAnsi"/>
                <w:bCs/>
                <w:sz w:val="24"/>
                <w:szCs w:val="24"/>
                <w:lang w:val="ka-GE"/>
              </w:rPr>
              <w:t>კედელზე დასამაგრებელი გამწოვი</w:t>
            </w:r>
          </w:p>
        </w:tc>
        <w:tc>
          <w:tcPr>
            <w:tcW w:w="4220" w:type="dxa"/>
            <w:shd w:val="clear" w:color="auto" w:fill="auto"/>
            <w:noWrap/>
            <w:hideMark/>
          </w:tcPr>
          <w:p w14:paraId="0D6C6DDF" w14:textId="77777777" w:rsidR="00D61B22" w:rsidRPr="002873DD" w:rsidRDefault="00D61B22" w:rsidP="002873DD">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141</w:t>
            </w:r>
          </w:p>
        </w:tc>
      </w:tr>
      <w:tr w:rsidR="00D61B22" w:rsidRPr="002873DD" w14:paraId="0577403B" w14:textId="77777777" w:rsidTr="00D61B22">
        <w:trPr>
          <w:trHeight w:val="288"/>
        </w:trPr>
        <w:tc>
          <w:tcPr>
            <w:tcW w:w="299" w:type="dxa"/>
          </w:tcPr>
          <w:p w14:paraId="30E19C91" w14:textId="0C01442B" w:rsidR="00D61B22" w:rsidRPr="00D61B22" w:rsidRDefault="00D61B22" w:rsidP="002873DD">
            <w:pPr>
              <w:spacing w:after="0" w:line="240" w:lineRule="auto"/>
              <w:rPr>
                <w:rFonts w:asciiTheme="minorHAnsi" w:hAnsiTheme="minorHAnsi" w:cstheme="minorHAnsi"/>
                <w:bCs/>
                <w:sz w:val="24"/>
                <w:szCs w:val="24"/>
              </w:rPr>
            </w:pPr>
            <w:r>
              <w:rPr>
                <w:rFonts w:asciiTheme="minorHAnsi" w:hAnsiTheme="minorHAnsi" w:cstheme="minorHAnsi"/>
                <w:bCs/>
                <w:sz w:val="24"/>
                <w:szCs w:val="24"/>
              </w:rPr>
              <w:t>5</w:t>
            </w:r>
          </w:p>
        </w:tc>
        <w:tc>
          <w:tcPr>
            <w:tcW w:w="5200" w:type="dxa"/>
            <w:shd w:val="clear" w:color="auto" w:fill="auto"/>
            <w:noWrap/>
          </w:tcPr>
          <w:p w14:paraId="46C54B00" w14:textId="5621F42B" w:rsidR="00D61B22" w:rsidRPr="002873DD" w:rsidRDefault="006B2541" w:rsidP="002873DD">
            <w:pPr>
              <w:spacing w:after="0" w:line="240" w:lineRule="auto"/>
              <w:rPr>
                <w:rFonts w:asciiTheme="minorHAnsi" w:hAnsiTheme="minorHAnsi" w:cstheme="minorHAnsi"/>
                <w:bCs/>
                <w:sz w:val="24"/>
                <w:szCs w:val="24"/>
                <w:lang w:val="ka-GE"/>
              </w:rPr>
            </w:pPr>
            <w:r w:rsidRPr="006B2541">
              <w:rPr>
                <w:rFonts w:asciiTheme="minorHAnsi" w:hAnsiTheme="minorHAnsi" w:cstheme="minorHAnsi"/>
                <w:bCs/>
                <w:sz w:val="24"/>
                <w:szCs w:val="24"/>
                <w:lang w:val="ka-GE"/>
              </w:rPr>
              <w:t>ჩასაშენებელი ელ. ღუმელი</w:t>
            </w:r>
          </w:p>
        </w:tc>
        <w:tc>
          <w:tcPr>
            <w:tcW w:w="4220" w:type="dxa"/>
            <w:shd w:val="clear" w:color="auto" w:fill="auto"/>
            <w:noWrap/>
          </w:tcPr>
          <w:p w14:paraId="19DB19BE" w14:textId="30269F9B" w:rsidR="00D61B22" w:rsidRPr="003E087E" w:rsidRDefault="00D61B22" w:rsidP="002873DD">
            <w:pPr>
              <w:spacing w:after="0" w:line="240" w:lineRule="auto"/>
              <w:rPr>
                <w:rFonts w:asciiTheme="minorHAnsi" w:hAnsiTheme="minorHAnsi" w:cstheme="minorHAnsi"/>
                <w:bCs/>
                <w:sz w:val="24"/>
                <w:szCs w:val="24"/>
              </w:rPr>
            </w:pPr>
            <w:r>
              <w:rPr>
                <w:rFonts w:asciiTheme="minorHAnsi" w:hAnsiTheme="minorHAnsi" w:cstheme="minorHAnsi"/>
                <w:bCs/>
                <w:sz w:val="24"/>
                <w:szCs w:val="24"/>
              </w:rPr>
              <w:t>141</w:t>
            </w:r>
          </w:p>
        </w:tc>
      </w:tr>
      <w:bookmarkEnd w:id="2"/>
    </w:tbl>
    <w:p w14:paraId="1DA8829F" w14:textId="5BAE77E3" w:rsidR="004F4292" w:rsidRDefault="004F4292" w:rsidP="002873DD">
      <w:pPr>
        <w:spacing w:after="0" w:line="240" w:lineRule="auto"/>
        <w:rPr>
          <w:rFonts w:asciiTheme="minorHAnsi" w:hAnsiTheme="minorHAnsi" w:cstheme="minorHAnsi"/>
          <w:b/>
          <w:sz w:val="24"/>
          <w:szCs w:val="24"/>
          <w:lang w:val="ka-GE"/>
        </w:rPr>
      </w:pPr>
    </w:p>
    <w:p w14:paraId="4F3A322E" w14:textId="3BBE6CF4" w:rsidR="008F7993" w:rsidRDefault="008F7993" w:rsidP="008F7993">
      <w:pPr>
        <w:pStyle w:val="ListParagraph"/>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განსაკუთრებული მოთხოვნები:</w:t>
      </w:r>
    </w:p>
    <w:p w14:paraId="1366A8BB" w14:textId="77777777" w:rsidR="008F7993" w:rsidRDefault="008F7993" w:rsidP="008F7993">
      <w:pPr>
        <w:pStyle w:val="ListParagraph"/>
        <w:spacing w:after="0" w:line="240" w:lineRule="auto"/>
        <w:rPr>
          <w:rFonts w:asciiTheme="minorHAnsi" w:hAnsiTheme="minorHAnsi" w:cstheme="minorHAnsi"/>
          <w:b/>
          <w:sz w:val="24"/>
          <w:szCs w:val="24"/>
          <w:lang w:val="ka-GE"/>
        </w:rPr>
      </w:pPr>
    </w:p>
    <w:p w14:paraId="7E259B85" w14:textId="6463CA79" w:rsidR="008F7993" w:rsidRPr="008F7993" w:rsidRDefault="008F7993" w:rsidP="008F7993">
      <w:pPr>
        <w:spacing w:after="0" w:line="240" w:lineRule="auto"/>
        <w:rPr>
          <w:rFonts w:asciiTheme="minorHAnsi" w:hAnsiTheme="minorHAnsi" w:cstheme="minorHAnsi"/>
          <w:bCs/>
          <w:sz w:val="24"/>
          <w:szCs w:val="24"/>
          <w:lang w:val="ka-GE"/>
        </w:rPr>
      </w:pPr>
      <w:r w:rsidRPr="008F7993">
        <w:rPr>
          <w:rFonts w:asciiTheme="minorHAnsi" w:hAnsiTheme="minorHAnsi" w:cstheme="minorHAnsi"/>
          <w:bCs/>
          <w:sz w:val="24"/>
          <w:szCs w:val="24"/>
          <w:lang w:val="ka-GE"/>
        </w:rPr>
        <w:t>გამარჯვებულმა კომპანიამ უნდა უზრუნველყოს:</w:t>
      </w:r>
    </w:p>
    <w:p w14:paraId="635B7B2B" w14:textId="77777777" w:rsidR="008F7993" w:rsidRPr="008F7993" w:rsidRDefault="008F7993" w:rsidP="008F7993">
      <w:pPr>
        <w:spacing w:after="0" w:line="240" w:lineRule="auto"/>
        <w:rPr>
          <w:rFonts w:asciiTheme="minorHAnsi" w:hAnsiTheme="minorHAnsi" w:cstheme="minorHAnsi"/>
          <w:b/>
          <w:sz w:val="24"/>
          <w:szCs w:val="24"/>
          <w:lang w:val="ka-GE"/>
        </w:rPr>
      </w:pPr>
    </w:p>
    <w:p w14:paraId="40716F98" w14:textId="77777777" w:rsidR="008F7993" w:rsidRPr="008F7993" w:rsidRDefault="008F7993" w:rsidP="008F7993">
      <w:pPr>
        <w:pStyle w:val="ListParagraph"/>
        <w:numPr>
          <w:ilvl w:val="0"/>
          <w:numId w:val="11"/>
        </w:numPr>
        <w:spacing w:after="0" w:line="240" w:lineRule="auto"/>
        <w:rPr>
          <w:rFonts w:asciiTheme="minorHAnsi" w:hAnsiTheme="minorHAnsi" w:cstheme="minorHAnsi"/>
          <w:bCs/>
          <w:sz w:val="24"/>
          <w:szCs w:val="24"/>
          <w:lang w:val="ka-GE"/>
        </w:rPr>
      </w:pPr>
      <w:r w:rsidRPr="008F7993">
        <w:rPr>
          <w:rFonts w:asciiTheme="minorHAnsi" w:hAnsiTheme="minorHAnsi" w:cstheme="minorHAnsi"/>
          <w:bCs/>
          <w:sz w:val="24"/>
          <w:szCs w:val="24"/>
          <w:lang w:val="ka-GE"/>
        </w:rPr>
        <w:t xml:space="preserve">ტრანსპორტირება; </w:t>
      </w:r>
    </w:p>
    <w:p w14:paraId="693A5D02" w14:textId="77777777" w:rsidR="008F7993" w:rsidRPr="008F7993" w:rsidRDefault="008F7993" w:rsidP="008F7993">
      <w:pPr>
        <w:pStyle w:val="ListParagraph"/>
        <w:numPr>
          <w:ilvl w:val="0"/>
          <w:numId w:val="11"/>
        </w:numPr>
        <w:spacing w:after="0" w:line="240" w:lineRule="auto"/>
        <w:rPr>
          <w:rFonts w:asciiTheme="minorHAnsi" w:hAnsiTheme="minorHAnsi" w:cstheme="minorHAnsi"/>
          <w:bCs/>
          <w:sz w:val="24"/>
          <w:szCs w:val="24"/>
          <w:lang w:val="ka-GE"/>
        </w:rPr>
      </w:pPr>
      <w:r w:rsidRPr="008F7993">
        <w:rPr>
          <w:rFonts w:asciiTheme="minorHAnsi" w:hAnsiTheme="minorHAnsi" w:cstheme="minorHAnsi"/>
          <w:bCs/>
          <w:sz w:val="24"/>
          <w:szCs w:val="24"/>
          <w:lang w:val="ka-GE"/>
        </w:rPr>
        <w:t xml:space="preserve">შესაბამის სართულზე ატანა; </w:t>
      </w:r>
    </w:p>
    <w:p w14:paraId="0866BA63" w14:textId="71BF22E1" w:rsidR="008F7993" w:rsidRPr="00FC630E" w:rsidRDefault="00FC630E" w:rsidP="008F7993">
      <w:pPr>
        <w:pStyle w:val="ListParagraph"/>
        <w:numPr>
          <w:ilvl w:val="0"/>
          <w:numId w:val="11"/>
        </w:numPr>
        <w:spacing w:after="0" w:line="240" w:lineRule="auto"/>
        <w:rPr>
          <w:rFonts w:asciiTheme="minorHAnsi" w:hAnsiTheme="minorHAnsi" w:cstheme="minorHAnsi"/>
          <w:bCs/>
          <w:sz w:val="24"/>
          <w:szCs w:val="24"/>
          <w:lang w:val="ka-GE"/>
        </w:rPr>
      </w:pPr>
      <w:r>
        <w:rPr>
          <w:rFonts w:asciiTheme="minorHAnsi" w:hAnsiTheme="minorHAnsi" w:cstheme="minorHAnsi"/>
          <w:bCs/>
          <w:sz w:val="24"/>
          <w:szCs w:val="24"/>
          <w:lang w:val="ka-GE"/>
        </w:rPr>
        <w:t xml:space="preserve">ტექნიკის სრული </w:t>
      </w:r>
      <w:r w:rsidR="008F7993" w:rsidRPr="00FC630E">
        <w:rPr>
          <w:rFonts w:asciiTheme="minorHAnsi" w:hAnsiTheme="minorHAnsi" w:cstheme="minorHAnsi"/>
          <w:bCs/>
          <w:sz w:val="24"/>
          <w:szCs w:val="24"/>
          <w:lang w:val="ka-GE"/>
        </w:rPr>
        <w:t>მოტაჟი</w:t>
      </w:r>
    </w:p>
    <w:p w14:paraId="450C6AB7" w14:textId="77777777" w:rsidR="008F7993" w:rsidRDefault="008F7993" w:rsidP="008F7993">
      <w:pPr>
        <w:pStyle w:val="ListParagraph"/>
        <w:spacing w:after="0" w:line="240" w:lineRule="auto"/>
        <w:rPr>
          <w:rFonts w:asciiTheme="minorHAnsi" w:hAnsiTheme="minorHAnsi" w:cstheme="minorHAnsi"/>
          <w:b/>
          <w:sz w:val="24"/>
          <w:szCs w:val="24"/>
          <w:lang w:val="ka-GE"/>
        </w:rPr>
      </w:pPr>
    </w:p>
    <w:p w14:paraId="3728CF51" w14:textId="77777777" w:rsidR="008F7993" w:rsidRPr="008F7993" w:rsidRDefault="008F7993" w:rsidP="008F7993">
      <w:pPr>
        <w:pStyle w:val="ListParagraph"/>
        <w:spacing w:after="0" w:line="240" w:lineRule="auto"/>
        <w:rPr>
          <w:rFonts w:asciiTheme="minorHAnsi" w:hAnsiTheme="minorHAnsi" w:cstheme="minorHAnsi"/>
          <w:b/>
          <w:sz w:val="24"/>
          <w:szCs w:val="24"/>
          <w:lang w:val="ka-GE"/>
        </w:rPr>
      </w:pPr>
    </w:p>
    <w:p w14:paraId="1772BBDF" w14:textId="644AC16F" w:rsidR="004F4292" w:rsidRDefault="00816DE7" w:rsidP="00816DE7">
      <w:pPr>
        <w:pStyle w:val="ListParagraph"/>
        <w:numPr>
          <w:ilvl w:val="0"/>
          <w:numId w:val="8"/>
        </w:numPr>
        <w:spacing w:after="0" w:line="240" w:lineRule="auto"/>
        <w:rPr>
          <w:rFonts w:asciiTheme="minorHAnsi" w:hAnsiTheme="minorHAnsi" w:cstheme="minorHAnsi"/>
          <w:b/>
          <w:sz w:val="24"/>
          <w:szCs w:val="24"/>
          <w:lang w:val="ka-GE"/>
        </w:rPr>
      </w:pPr>
      <w:r w:rsidRPr="00816DE7">
        <w:rPr>
          <w:rFonts w:asciiTheme="minorHAnsi" w:hAnsiTheme="minorHAnsi" w:cstheme="minorHAnsi"/>
          <w:b/>
          <w:sz w:val="24"/>
          <w:szCs w:val="24"/>
        </w:rPr>
        <w:t xml:space="preserve"> </w:t>
      </w:r>
      <w:r w:rsidR="004F4292" w:rsidRPr="00816DE7">
        <w:rPr>
          <w:rFonts w:asciiTheme="minorHAnsi" w:hAnsiTheme="minorHAnsi" w:cstheme="minorHAnsi"/>
          <w:b/>
          <w:sz w:val="24"/>
          <w:szCs w:val="24"/>
          <w:lang w:val="ka-GE"/>
        </w:rPr>
        <w:t xml:space="preserve">ტექნიკური </w:t>
      </w:r>
      <w:r w:rsidR="002873DD" w:rsidRPr="00816DE7">
        <w:rPr>
          <w:rFonts w:asciiTheme="minorHAnsi" w:hAnsiTheme="minorHAnsi" w:cstheme="minorHAnsi"/>
          <w:b/>
          <w:sz w:val="24"/>
          <w:szCs w:val="24"/>
          <w:lang w:val="ka-GE"/>
        </w:rPr>
        <w:t xml:space="preserve">მახასიათებლები </w:t>
      </w:r>
    </w:p>
    <w:p w14:paraId="22EBBB7C" w14:textId="488436B3" w:rsidR="00393FA8" w:rsidRDefault="00393FA8" w:rsidP="00393FA8">
      <w:pPr>
        <w:pStyle w:val="ListParagraph"/>
        <w:spacing w:after="0" w:line="240" w:lineRule="auto"/>
        <w:rPr>
          <w:rFonts w:asciiTheme="minorHAnsi" w:hAnsiTheme="minorHAnsi" w:cstheme="minorHAnsi"/>
          <w:b/>
          <w:sz w:val="24"/>
          <w:szCs w:val="24"/>
          <w:lang w:val="ka-GE"/>
        </w:rPr>
      </w:pPr>
    </w:p>
    <w:p w14:paraId="133342C7" w14:textId="153784A0" w:rsidR="00393FA8" w:rsidRPr="00393FA8" w:rsidRDefault="00393FA8" w:rsidP="00393FA8">
      <w:pPr>
        <w:pStyle w:val="ListParagraph"/>
        <w:spacing w:after="0" w:line="240" w:lineRule="auto"/>
        <w:ind w:left="0"/>
        <w:rPr>
          <w:rFonts w:asciiTheme="minorHAnsi" w:hAnsiTheme="minorHAnsi" w:cstheme="minorHAnsi"/>
          <w:bCs/>
          <w:color w:val="FF0000"/>
          <w:sz w:val="24"/>
          <w:szCs w:val="24"/>
          <w:lang w:val="ka-GE"/>
        </w:rPr>
      </w:pPr>
      <w:r w:rsidRPr="00393FA8">
        <w:rPr>
          <w:rFonts w:asciiTheme="minorHAnsi" w:hAnsiTheme="minorHAnsi" w:cstheme="minorHAnsi"/>
          <w:bCs/>
          <w:color w:val="FF0000"/>
          <w:sz w:val="24"/>
          <w:szCs w:val="24"/>
        </w:rPr>
        <w:t>*</w:t>
      </w:r>
      <w:r w:rsidRPr="00393FA8">
        <w:rPr>
          <w:rFonts w:asciiTheme="minorHAnsi" w:hAnsiTheme="minorHAnsi" w:cstheme="minorHAnsi"/>
          <w:bCs/>
          <w:color w:val="FF0000"/>
          <w:sz w:val="24"/>
          <w:szCs w:val="24"/>
          <w:lang w:val="ka-GE"/>
        </w:rPr>
        <w:t xml:space="preserve">ტექ. მახასიათებლები თითოეული პოზიციისთვის მოცემულია ქვემოთ. შესაბამისად წარმოდგენილ უნდა იქნას  მსგავსი ან იდენტური მახასიათებლების მქონე ტექნიკა </w:t>
      </w:r>
    </w:p>
    <w:p w14:paraId="6C135A31" w14:textId="77777777" w:rsidR="002873DD" w:rsidRPr="002873DD" w:rsidRDefault="002873DD" w:rsidP="002873DD">
      <w:pPr>
        <w:spacing w:after="0" w:line="240" w:lineRule="auto"/>
        <w:rPr>
          <w:rFonts w:asciiTheme="minorHAnsi" w:hAnsiTheme="minorHAnsi" w:cstheme="minorHAnsi"/>
          <w:b/>
          <w:sz w:val="24"/>
          <w:szCs w:val="24"/>
          <w:lang w:val="ka-GE"/>
        </w:rPr>
      </w:pPr>
    </w:p>
    <w:tbl>
      <w:tblPr>
        <w:tblW w:w="9719" w:type="dxa"/>
        <w:tblLook w:val="04A0" w:firstRow="1" w:lastRow="0" w:firstColumn="1" w:lastColumn="0" w:noHBand="0" w:noVBand="1"/>
      </w:tblPr>
      <w:tblGrid>
        <w:gridCol w:w="1165"/>
        <w:gridCol w:w="4689"/>
        <w:gridCol w:w="3865"/>
      </w:tblGrid>
      <w:tr w:rsidR="006A19EA" w:rsidRPr="002873DD" w14:paraId="7638DBC0" w14:textId="77777777" w:rsidTr="006A19EA">
        <w:trPr>
          <w:trHeight w:val="288"/>
        </w:trPr>
        <w:tc>
          <w:tcPr>
            <w:tcW w:w="1165" w:type="dxa"/>
            <w:tcBorders>
              <w:top w:val="single" w:sz="4" w:space="0" w:color="auto"/>
              <w:left w:val="single" w:sz="4" w:space="0" w:color="auto"/>
              <w:bottom w:val="single" w:sz="4" w:space="0" w:color="auto"/>
              <w:right w:val="single" w:sz="4" w:space="0" w:color="auto"/>
            </w:tcBorders>
          </w:tcPr>
          <w:p w14:paraId="2747D20B" w14:textId="20A562E7" w:rsidR="006A19EA" w:rsidRPr="006A19EA" w:rsidRDefault="006A19EA" w:rsidP="00383424">
            <w:p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 xml:space="preserve">პოზიცია </w:t>
            </w:r>
          </w:p>
        </w:tc>
        <w:tc>
          <w:tcPr>
            <w:tcW w:w="4689" w:type="dxa"/>
            <w:tcBorders>
              <w:top w:val="single" w:sz="4" w:space="0" w:color="auto"/>
              <w:left w:val="single" w:sz="4" w:space="0" w:color="auto"/>
              <w:bottom w:val="single" w:sz="4" w:space="0" w:color="auto"/>
              <w:right w:val="single" w:sz="4" w:space="0" w:color="auto"/>
            </w:tcBorders>
            <w:shd w:val="clear" w:color="auto" w:fill="auto"/>
            <w:noWrap/>
            <w:hideMark/>
          </w:tcPr>
          <w:p w14:paraId="5824C62E" w14:textId="624C6191" w:rsidR="006A19EA" w:rsidRPr="002873DD" w:rsidRDefault="006A19EA" w:rsidP="00383424">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ტექნიკის ტიპი</w:t>
            </w:r>
          </w:p>
        </w:tc>
        <w:tc>
          <w:tcPr>
            <w:tcW w:w="3865" w:type="dxa"/>
            <w:tcBorders>
              <w:top w:val="single" w:sz="4" w:space="0" w:color="auto"/>
              <w:left w:val="nil"/>
              <w:bottom w:val="single" w:sz="4" w:space="0" w:color="auto"/>
              <w:right w:val="single" w:sz="4" w:space="0" w:color="auto"/>
            </w:tcBorders>
            <w:shd w:val="clear" w:color="auto" w:fill="auto"/>
            <w:noWrap/>
            <w:hideMark/>
          </w:tcPr>
          <w:p w14:paraId="15D3B7A4" w14:textId="77777777" w:rsidR="006A19EA" w:rsidRPr="002873DD" w:rsidRDefault="006A19EA" w:rsidP="00383424">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რაოდენობა</w:t>
            </w:r>
          </w:p>
        </w:tc>
      </w:tr>
      <w:tr w:rsidR="006A19EA" w:rsidRPr="002873DD" w14:paraId="01B04B5F" w14:textId="77777777" w:rsidTr="006A19EA">
        <w:trPr>
          <w:trHeight w:val="288"/>
        </w:trPr>
        <w:tc>
          <w:tcPr>
            <w:tcW w:w="1165" w:type="dxa"/>
            <w:tcBorders>
              <w:top w:val="nil"/>
              <w:left w:val="single" w:sz="4" w:space="0" w:color="auto"/>
              <w:bottom w:val="single" w:sz="4" w:space="0" w:color="auto"/>
              <w:right w:val="single" w:sz="4" w:space="0" w:color="auto"/>
            </w:tcBorders>
          </w:tcPr>
          <w:p w14:paraId="2D25A499" w14:textId="7D1EA967" w:rsidR="006A19EA" w:rsidRPr="006A19EA" w:rsidRDefault="006A19EA" w:rsidP="00383424">
            <w:pPr>
              <w:spacing w:after="0" w:line="240" w:lineRule="auto"/>
              <w:rPr>
                <w:rFonts w:asciiTheme="minorHAnsi" w:hAnsiTheme="minorHAnsi" w:cstheme="minorHAnsi"/>
                <w:bCs/>
                <w:sz w:val="24"/>
                <w:szCs w:val="24"/>
              </w:rPr>
            </w:pPr>
            <w:r>
              <w:rPr>
                <w:rFonts w:asciiTheme="minorHAnsi" w:hAnsiTheme="minorHAnsi" w:cstheme="minorHAnsi"/>
                <w:bCs/>
                <w:sz w:val="24"/>
                <w:szCs w:val="24"/>
              </w:rPr>
              <w:t>N1</w:t>
            </w:r>
          </w:p>
        </w:tc>
        <w:tc>
          <w:tcPr>
            <w:tcW w:w="4689" w:type="dxa"/>
            <w:tcBorders>
              <w:top w:val="nil"/>
              <w:left w:val="single" w:sz="4" w:space="0" w:color="auto"/>
              <w:bottom w:val="single" w:sz="4" w:space="0" w:color="auto"/>
              <w:right w:val="single" w:sz="4" w:space="0" w:color="auto"/>
            </w:tcBorders>
            <w:shd w:val="clear" w:color="auto" w:fill="auto"/>
            <w:noWrap/>
            <w:hideMark/>
          </w:tcPr>
          <w:p w14:paraId="7E535865" w14:textId="308D1E63" w:rsidR="006A19EA" w:rsidRPr="002873DD" w:rsidRDefault="00A3438C" w:rsidP="00383424">
            <w:pPr>
              <w:spacing w:after="0" w:line="240" w:lineRule="auto"/>
              <w:rPr>
                <w:rFonts w:asciiTheme="minorHAnsi" w:hAnsiTheme="minorHAnsi" w:cstheme="minorHAnsi"/>
                <w:bCs/>
                <w:sz w:val="24"/>
                <w:szCs w:val="24"/>
                <w:lang w:val="ka-GE"/>
              </w:rPr>
            </w:pPr>
            <w:r w:rsidRPr="00A3438C">
              <w:rPr>
                <w:rFonts w:asciiTheme="minorHAnsi" w:hAnsiTheme="minorHAnsi" w:cstheme="minorHAnsi"/>
                <w:bCs/>
                <w:sz w:val="24"/>
                <w:szCs w:val="24"/>
                <w:lang w:val="ka-GE"/>
              </w:rPr>
              <w:t>ჩასაშენებელი ჭურჭლის სარეცხი მანქანა</w:t>
            </w:r>
          </w:p>
        </w:tc>
        <w:tc>
          <w:tcPr>
            <w:tcW w:w="3865" w:type="dxa"/>
            <w:tcBorders>
              <w:top w:val="nil"/>
              <w:left w:val="nil"/>
              <w:bottom w:val="single" w:sz="4" w:space="0" w:color="auto"/>
              <w:right w:val="single" w:sz="4" w:space="0" w:color="auto"/>
            </w:tcBorders>
            <w:shd w:val="clear" w:color="auto" w:fill="auto"/>
            <w:noWrap/>
            <w:hideMark/>
          </w:tcPr>
          <w:p w14:paraId="5E732070" w14:textId="77777777" w:rsidR="006A19EA" w:rsidRPr="002873DD" w:rsidRDefault="006A19EA" w:rsidP="00383424">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80</w:t>
            </w:r>
          </w:p>
        </w:tc>
      </w:tr>
    </w:tbl>
    <w:p w14:paraId="1D5E57E5" w14:textId="63483774" w:rsidR="000353F8" w:rsidRDefault="000353F8" w:rsidP="002873DD">
      <w:pPr>
        <w:spacing w:after="0" w:line="240" w:lineRule="auto"/>
        <w:rPr>
          <w:rFonts w:asciiTheme="minorHAnsi" w:hAnsiTheme="minorHAnsi" w:cstheme="minorHAnsi"/>
          <w:b/>
          <w:sz w:val="24"/>
          <w:szCs w:val="24"/>
          <w:lang w:val="ka-GE"/>
        </w:rPr>
      </w:pPr>
    </w:p>
    <w:p w14:paraId="19B32CD7"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ტიპი: მთლიანად ჩასაშენებელი (ინტეგრირებული) </w:t>
      </w:r>
    </w:p>
    <w:p w14:paraId="09CBFD04"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მართვა: ელექტრონული (ღილაკები) </w:t>
      </w:r>
    </w:p>
    <w:p w14:paraId="71B62BD0"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მაქსიმალური ჩატვირთვა: 12 პერსონა </w:t>
      </w:r>
    </w:p>
    <w:p w14:paraId="74BBAE97"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პროგრამების რაოდენობა: 5 </w:t>
      </w:r>
    </w:p>
    <w:p w14:paraId="5F25C393"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ტემპერატურული რეჟიმი: 4 </w:t>
      </w:r>
    </w:p>
    <w:p w14:paraId="46CCCDD2"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პროგრამები: </w:t>
      </w:r>
    </w:p>
    <w:p w14:paraId="3A00CEF3"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ინტენსიური 70 0C </w:t>
      </w:r>
    </w:p>
    <w:p w14:paraId="4C101C10"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Auto 45-65 0C </w:t>
      </w:r>
    </w:p>
    <w:p w14:paraId="21117F36"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Eco 50 0C </w:t>
      </w:r>
    </w:p>
    <w:p w14:paraId="3749F596"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სწრაფი რეცხვა 45 0C </w:t>
      </w:r>
    </w:p>
    <w:p w14:paraId="2B5F5376"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წინასწარი გავლება (დუშირება)</w:t>
      </w:r>
    </w:p>
    <w:p w14:paraId="031192CA"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მომუშავე კამერაში განთავსებული დეტალები: </w:t>
      </w:r>
    </w:p>
    <w:p w14:paraId="5438F658"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lastRenderedPageBreak/>
        <w:t xml:space="preserve">კალათა მცირე ზომის ჭურჭლისათვის სიმაღლის რეგულირებით </w:t>
      </w:r>
    </w:p>
    <w:p w14:paraId="284F7932"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კალათა დიდი ზომის ჭურჭლისათვის </w:t>
      </w:r>
    </w:p>
    <w:p w14:paraId="0BE93AE0"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დამატებითი კალათა დანა-ჩანგლისა და კოვზებისათვის </w:t>
      </w:r>
    </w:p>
    <w:p w14:paraId="0D845056" w14:textId="77777777" w:rsidR="00A3438C" w:rsidRPr="00893945" w:rsidRDefault="00A3438C" w:rsidP="00A3438C">
      <w:pPr>
        <w:spacing w:after="0" w:line="240" w:lineRule="auto"/>
        <w:rPr>
          <w:rFonts w:asciiTheme="minorHAnsi" w:hAnsiTheme="minorHAnsi" w:cstheme="minorHAnsi"/>
          <w:bCs/>
          <w:sz w:val="24"/>
          <w:szCs w:val="24"/>
          <w:lang w:val="ka-GE"/>
        </w:rPr>
      </w:pPr>
    </w:p>
    <w:p w14:paraId="280AA61F" w14:textId="77777777" w:rsidR="00A3438C" w:rsidRPr="00893945" w:rsidRDefault="00A3438C" w:rsidP="00A3438C">
      <w:pPr>
        <w:spacing w:after="0" w:line="240" w:lineRule="auto"/>
        <w:rPr>
          <w:rFonts w:asciiTheme="minorHAnsi" w:hAnsiTheme="minorHAnsi" w:cstheme="minorHAnsi"/>
          <w:bCs/>
          <w:sz w:val="24"/>
          <w:szCs w:val="24"/>
          <w:lang w:val="ka-GE"/>
        </w:rPr>
      </w:pPr>
    </w:p>
    <w:p w14:paraId="3B93B38D"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ტექნიკური მახასიათებლები: </w:t>
      </w:r>
    </w:p>
    <w:p w14:paraId="2C5BFC38"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სიმძლავრე: 2-2,4 kW </w:t>
      </w:r>
    </w:p>
    <w:p w14:paraId="5FE7BB92"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დენის წყარო: 220-240 V; 50/60 Hz; 10/16 A </w:t>
      </w:r>
    </w:p>
    <w:p w14:paraId="5813B7F7"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ენერგო მოხმარების კლასი: A+ </w:t>
      </w:r>
    </w:p>
    <w:p w14:paraId="0785561A"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რეცხვის კლასი: A </w:t>
      </w:r>
    </w:p>
    <w:p w14:paraId="2144CEFB"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შრობის კლასი: A </w:t>
      </w:r>
    </w:p>
    <w:p w14:paraId="67C53B1D"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ხმაურის დონე: &gt;48 დბ </w:t>
      </w:r>
    </w:p>
    <w:p w14:paraId="1D56DE3A" w14:textId="1B5898B8" w:rsidR="00F50C24"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გაბარიტები (სიმ/სიგ/სიღ): 81,5x59,8x57,3 სმ</w:t>
      </w:r>
    </w:p>
    <w:p w14:paraId="30E78C42" w14:textId="77777777" w:rsidR="00A3438C" w:rsidRDefault="00A3438C" w:rsidP="00A3438C">
      <w:pPr>
        <w:spacing w:after="0" w:line="240" w:lineRule="auto"/>
        <w:rPr>
          <w:rFonts w:asciiTheme="minorHAnsi" w:hAnsiTheme="minorHAnsi" w:cstheme="minorHAnsi"/>
          <w:bCs/>
          <w:lang w:eastAsia="zh-CN"/>
        </w:rPr>
      </w:pPr>
    </w:p>
    <w:tbl>
      <w:tblPr>
        <w:tblW w:w="9085" w:type="dxa"/>
        <w:tblLook w:val="04A0" w:firstRow="1" w:lastRow="0" w:firstColumn="1" w:lastColumn="0" w:noHBand="0" w:noVBand="1"/>
      </w:tblPr>
      <w:tblGrid>
        <w:gridCol w:w="1267"/>
        <w:gridCol w:w="3904"/>
        <w:gridCol w:w="3914"/>
      </w:tblGrid>
      <w:tr w:rsidR="00D61B22" w:rsidRPr="002873DD" w14:paraId="72D7705D" w14:textId="77777777" w:rsidTr="005A6BBD">
        <w:trPr>
          <w:trHeight w:val="294"/>
        </w:trPr>
        <w:tc>
          <w:tcPr>
            <w:tcW w:w="1267" w:type="dxa"/>
            <w:tcBorders>
              <w:top w:val="single" w:sz="4" w:space="0" w:color="auto"/>
              <w:left w:val="single" w:sz="4" w:space="0" w:color="auto"/>
              <w:bottom w:val="single" w:sz="4" w:space="0" w:color="auto"/>
              <w:right w:val="single" w:sz="4" w:space="0" w:color="auto"/>
            </w:tcBorders>
          </w:tcPr>
          <w:p w14:paraId="71368E22" w14:textId="2F9D22F8" w:rsidR="00D61B22" w:rsidRPr="002873DD" w:rsidRDefault="00D61B22" w:rsidP="00D61B22">
            <w:p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 xml:space="preserve">პოზიცია </w:t>
            </w:r>
          </w:p>
        </w:tc>
        <w:tc>
          <w:tcPr>
            <w:tcW w:w="3904" w:type="dxa"/>
            <w:tcBorders>
              <w:top w:val="single" w:sz="4" w:space="0" w:color="auto"/>
              <w:left w:val="single" w:sz="4" w:space="0" w:color="auto"/>
              <w:bottom w:val="single" w:sz="4" w:space="0" w:color="auto"/>
              <w:right w:val="single" w:sz="4" w:space="0" w:color="auto"/>
            </w:tcBorders>
            <w:shd w:val="clear" w:color="auto" w:fill="auto"/>
            <w:noWrap/>
            <w:hideMark/>
          </w:tcPr>
          <w:p w14:paraId="22B765FA" w14:textId="4D382038" w:rsidR="00D61B22" w:rsidRPr="002873DD" w:rsidRDefault="00D61B22" w:rsidP="00D61B22">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ტექნიკის ტიპი</w:t>
            </w:r>
          </w:p>
        </w:tc>
        <w:tc>
          <w:tcPr>
            <w:tcW w:w="3914" w:type="dxa"/>
            <w:tcBorders>
              <w:top w:val="single" w:sz="4" w:space="0" w:color="auto"/>
              <w:left w:val="nil"/>
              <w:bottom w:val="single" w:sz="4" w:space="0" w:color="auto"/>
              <w:right w:val="single" w:sz="4" w:space="0" w:color="auto"/>
            </w:tcBorders>
            <w:shd w:val="clear" w:color="auto" w:fill="auto"/>
            <w:noWrap/>
            <w:hideMark/>
          </w:tcPr>
          <w:p w14:paraId="70CFE6D5" w14:textId="77777777" w:rsidR="00D61B22" w:rsidRPr="002873DD" w:rsidRDefault="00D61B22" w:rsidP="00D61B22">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რაოდენობა</w:t>
            </w:r>
          </w:p>
        </w:tc>
      </w:tr>
      <w:tr w:rsidR="00D61B22" w:rsidRPr="002873DD" w14:paraId="07865A72" w14:textId="77777777" w:rsidTr="005A6BBD">
        <w:trPr>
          <w:trHeight w:val="294"/>
        </w:trPr>
        <w:tc>
          <w:tcPr>
            <w:tcW w:w="1267" w:type="dxa"/>
            <w:tcBorders>
              <w:top w:val="nil"/>
              <w:left w:val="single" w:sz="4" w:space="0" w:color="auto"/>
              <w:bottom w:val="single" w:sz="4" w:space="0" w:color="auto"/>
              <w:right w:val="single" w:sz="4" w:space="0" w:color="auto"/>
            </w:tcBorders>
          </w:tcPr>
          <w:p w14:paraId="3BB13D9D" w14:textId="3D85B552" w:rsidR="00D61B22" w:rsidRPr="002873DD" w:rsidRDefault="00D61B22" w:rsidP="00D61B22">
            <w:pPr>
              <w:spacing w:after="0" w:line="240" w:lineRule="auto"/>
              <w:rPr>
                <w:rFonts w:asciiTheme="minorHAnsi" w:hAnsiTheme="minorHAnsi" w:cstheme="minorHAnsi"/>
                <w:bCs/>
                <w:sz w:val="24"/>
                <w:szCs w:val="24"/>
                <w:lang w:val="ka-GE"/>
              </w:rPr>
            </w:pPr>
            <w:r>
              <w:rPr>
                <w:rFonts w:asciiTheme="minorHAnsi" w:hAnsiTheme="minorHAnsi" w:cstheme="minorHAnsi"/>
                <w:bCs/>
                <w:sz w:val="24"/>
                <w:szCs w:val="24"/>
              </w:rPr>
              <w:t>N2</w:t>
            </w:r>
          </w:p>
        </w:tc>
        <w:tc>
          <w:tcPr>
            <w:tcW w:w="3904" w:type="dxa"/>
            <w:tcBorders>
              <w:top w:val="nil"/>
              <w:left w:val="single" w:sz="4" w:space="0" w:color="auto"/>
              <w:bottom w:val="single" w:sz="4" w:space="0" w:color="auto"/>
              <w:right w:val="single" w:sz="4" w:space="0" w:color="auto"/>
            </w:tcBorders>
            <w:shd w:val="clear" w:color="auto" w:fill="auto"/>
            <w:noWrap/>
            <w:hideMark/>
          </w:tcPr>
          <w:p w14:paraId="4DFE8AB5" w14:textId="62E80F5B" w:rsidR="00D61B22" w:rsidRPr="002873DD" w:rsidRDefault="00EE276C" w:rsidP="00D61B22">
            <w:pPr>
              <w:spacing w:after="0" w:line="240" w:lineRule="auto"/>
              <w:rPr>
                <w:rFonts w:asciiTheme="minorHAnsi" w:hAnsiTheme="minorHAnsi" w:cstheme="minorHAnsi"/>
                <w:bCs/>
                <w:sz w:val="24"/>
                <w:szCs w:val="24"/>
                <w:lang w:val="ka-GE"/>
              </w:rPr>
            </w:pPr>
            <w:r w:rsidRPr="00EE276C">
              <w:rPr>
                <w:rFonts w:asciiTheme="minorHAnsi" w:hAnsiTheme="minorHAnsi" w:cstheme="minorHAnsi"/>
                <w:bCs/>
                <w:sz w:val="24"/>
                <w:szCs w:val="24"/>
                <w:lang w:val="ka-GE"/>
              </w:rPr>
              <w:t xml:space="preserve">გაზქურის ჩასაშენებელი კომბინირებული ზედაპირი 3 გაზის და 1 ელექტრო კონფორით  </w:t>
            </w:r>
          </w:p>
        </w:tc>
        <w:tc>
          <w:tcPr>
            <w:tcW w:w="3914" w:type="dxa"/>
            <w:tcBorders>
              <w:top w:val="nil"/>
              <w:left w:val="nil"/>
              <w:bottom w:val="single" w:sz="4" w:space="0" w:color="auto"/>
              <w:right w:val="single" w:sz="4" w:space="0" w:color="auto"/>
            </w:tcBorders>
            <w:shd w:val="clear" w:color="auto" w:fill="auto"/>
            <w:noWrap/>
            <w:hideMark/>
          </w:tcPr>
          <w:p w14:paraId="391C2363" w14:textId="033046A2" w:rsidR="00D61B22" w:rsidRPr="002873DD" w:rsidRDefault="00D61B22" w:rsidP="00D61B22">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129</w:t>
            </w:r>
          </w:p>
        </w:tc>
      </w:tr>
    </w:tbl>
    <w:p w14:paraId="7D1B54D0" w14:textId="77777777" w:rsidR="00F50C24" w:rsidRDefault="00F50C24" w:rsidP="00474B3F">
      <w:pPr>
        <w:spacing w:after="0" w:line="240" w:lineRule="auto"/>
        <w:rPr>
          <w:rFonts w:asciiTheme="minorHAnsi" w:hAnsiTheme="minorHAnsi" w:cstheme="minorHAnsi"/>
          <w:bCs/>
          <w:lang w:eastAsia="zh-CN"/>
        </w:rPr>
      </w:pPr>
    </w:p>
    <w:p w14:paraId="2F3F1718"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მართვა: მექანიკური</w:t>
      </w:r>
    </w:p>
    <w:p w14:paraId="2265C338"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ავტომატური ელექტრონული ანთება გაზკონტროლი</w:t>
      </w:r>
    </w:p>
    <w:p w14:paraId="34FF0A78"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სადგარი გისოსები: თუჯი</w:t>
      </w:r>
    </w:p>
    <w:p w14:paraId="3741703E"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ზედაპირის მასალა: უჟანგავი ფოლადი inox </w:t>
      </w:r>
    </w:p>
    <w:p w14:paraId="647BBB69"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ფერი: უჟანგავი ფოლადი inox  </w:t>
      </w:r>
    </w:p>
    <w:p w14:paraId="79D19085"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კონფორები: 1 გაზის ეკონომიური, 1 გაზის სტანდარტული, 1 გაზის დიდი , 1 ელექტრო </w:t>
      </w:r>
    </w:p>
    <w:p w14:paraId="77A2354D"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დამატებითი მახასიათებლები:</w:t>
      </w:r>
    </w:p>
    <w:p w14:paraId="24E3B5E6"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ავტომატური ელექტრონული ანთება გაზკონტროლი ელ. კონფორას ჩართვის ინდიკატორი</w:t>
      </w:r>
    </w:p>
    <w:p w14:paraId="4EC5F3D3"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ელექტრო კონფორების სიმძლავრის რეგულირება: 1-6 რეჟიმი</w:t>
      </w:r>
    </w:p>
    <w:p w14:paraId="1B27B321"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ტექნიკური მახასიათებლები ძაბვა: 220-240 V </w:t>
      </w:r>
    </w:p>
    <w:p w14:paraId="5D0FCBC8"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სიხშირე: 50/60 Hz </w:t>
      </w:r>
    </w:p>
    <w:p w14:paraId="4209ACD8"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სიმძლავრე: 1500-1800 W </w:t>
      </w:r>
    </w:p>
    <w:p w14:paraId="0838B79C"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ძირითადი სისტემა: თხევადი აირი G30 (30 mbar) </w:t>
      </w:r>
    </w:p>
    <w:p w14:paraId="02E886AF"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შესაძლებლობა: ბუნებრივი აირი G20/20 (20 mbar)</w:t>
      </w:r>
    </w:p>
    <w:p w14:paraId="2D83A518"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გაბარიტები (სიგ/სიღ/სიმ): 600x530x107 მმ</w:t>
      </w:r>
    </w:p>
    <w:p w14:paraId="7E30F637" w14:textId="2E614212" w:rsidR="00B75C17"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ენერგო ეფექტურობის კლასი: A</w:t>
      </w:r>
    </w:p>
    <w:p w14:paraId="05E15355" w14:textId="0A7DD6C2" w:rsidR="00225063" w:rsidRDefault="00225063" w:rsidP="00474B3F">
      <w:pPr>
        <w:spacing w:after="0" w:line="240" w:lineRule="auto"/>
        <w:rPr>
          <w:rFonts w:asciiTheme="minorHAnsi" w:hAnsiTheme="minorHAnsi" w:cstheme="minorHAnsi"/>
          <w:bCs/>
          <w:lang w:eastAsia="zh-CN"/>
        </w:rPr>
      </w:pPr>
    </w:p>
    <w:tbl>
      <w:tblPr>
        <w:tblW w:w="8044" w:type="dxa"/>
        <w:tblLook w:val="04A0" w:firstRow="1" w:lastRow="0" w:firstColumn="1" w:lastColumn="0" w:noHBand="0" w:noVBand="1"/>
      </w:tblPr>
      <w:tblGrid>
        <w:gridCol w:w="1165"/>
        <w:gridCol w:w="3952"/>
        <w:gridCol w:w="3207"/>
      </w:tblGrid>
      <w:tr w:rsidR="00D61B22" w:rsidRPr="002873DD" w14:paraId="6EC64D9E" w14:textId="77777777" w:rsidTr="00257893">
        <w:trPr>
          <w:trHeight w:val="324"/>
        </w:trPr>
        <w:tc>
          <w:tcPr>
            <w:tcW w:w="885" w:type="dxa"/>
            <w:tcBorders>
              <w:top w:val="single" w:sz="4" w:space="0" w:color="auto"/>
              <w:left w:val="single" w:sz="4" w:space="0" w:color="auto"/>
              <w:bottom w:val="single" w:sz="4" w:space="0" w:color="auto"/>
              <w:right w:val="single" w:sz="4" w:space="0" w:color="auto"/>
            </w:tcBorders>
          </w:tcPr>
          <w:p w14:paraId="64CDF07B" w14:textId="3ABBE46A" w:rsidR="00D61B22" w:rsidRPr="002873DD" w:rsidRDefault="00D61B22" w:rsidP="00D61B22">
            <w:p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 xml:space="preserve">პოზიცია </w:t>
            </w:r>
          </w:p>
        </w:tc>
        <w:tc>
          <w:tcPr>
            <w:tcW w:w="3952" w:type="dxa"/>
            <w:tcBorders>
              <w:top w:val="single" w:sz="4" w:space="0" w:color="auto"/>
              <w:left w:val="single" w:sz="4" w:space="0" w:color="auto"/>
              <w:bottom w:val="single" w:sz="4" w:space="0" w:color="auto"/>
              <w:right w:val="single" w:sz="4" w:space="0" w:color="auto"/>
            </w:tcBorders>
            <w:shd w:val="clear" w:color="auto" w:fill="auto"/>
            <w:noWrap/>
            <w:hideMark/>
          </w:tcPr>
          <w:p w14:paraId="27E87F80" w14:textId="601252F4" w:rsidR="00D61B22" w:rsidRPr="002873DD" w:rsidRDefault="00D61B22" w:rsidP="00D61B22">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ტექნიკის ტიპი</w:t>
            </w:r>
          </w:p>
        </w:tc>
        <w:tc>
          <w:tcPr>
            <w:tcW w:w="3207" w:type="dxa"/>
            <w:tcBorders>
              <w:top w:val="single" w:sz="4" w:space="0" w:color="auto"/>
              <w:left w:val="nil"/>
              <w:bottom w:val="single" w:sz="4" w:space="0" w:color="auto"/>
              <w:right w:val="single" w:sz="4" w:space="0" w:color="auto"/>
            </w:tcBorders>
            <w:shd w:val="clear" w:color="auto" w:fill="auto"/>
            <w:noWrap/>
            <w:hideMark/>
          </w:tcPr>
          <w:p w14:paraId="1D700D98" w14:textId="77777777" w:rsidR="00D61B22" w:rsidRPr="002873DD" w:rsidRDefault="00D61B22" w:rsidP="00D61B22">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რაოდენობა</w:t>
            </w:r>
          </w:p>
        </w:tc>
      </w:tr>
      <w:tr w:rsidR="00D61B22" w:rsidRPr="002873DD" w14:paraId="0ACF9F16" w14:textId="77777777" w:rsidTr="00257893">
        <w:trPr>
          <w:trHeight w:val="324"/>
        </w:trPr>
        <w:tc>
          <w:tcPr>
            <w:tcW w:w="885" w:type="dxa"/>
            <w:tcBorders>
              <w:top w:val="nil"/>
              <w:left w:val="single" w:sz="4" w:space="0" w:color="auto"/>
              <w:bottom w:val="single" w:sz="4" w:space="0" w:color="auto"/>
              <w:right w:val="single" w:sz="4" w:space="0" w:color="auto"/>
            </w:tcBorders>
          </w:tcPr>
          <w:p w14:paraId="5E9E89D8" w14:textId="6E09077F" w:rsidR="00D61B22" w:rsidRPr="002873DD" w:rsidRDefault="00D61B22" w:rsidP="00D61B22">
            <w:pPr>
              <w:spacing w:after="0" w:line="240" w:lineRule="auto"/>
              <w:rPr>
                <w:rFonts w:asciiTheme="minorHAnsi" w:hAnsiTheme="minorHAnsi" w:cstheme="minorHAnsi"/>
                <w:bCs/>
                <w:sz w:val="24"/>
                <w:szCs w:val="24"/>
                <w:lang w:val="ka-GE"/>
              </w:rPr>
            </w:pPr>
            <w:r>
              <w:rPr>
                <w:rFonts w:asciiTheme="minorHAnsi" w:hAnsiTheme="minorHAnsi" w:cstheme="minorHAnsi"/>
                <w:bCs/>
                <w:sz w:val="24"/>
                <w:szCs w:val="24"/>
              </w:rPr>
              <w:t>N3</w:t>
            </w:r>
          </w:p>
        </w:tc>
        <w:tc>
          <w:tcPr>
            <w:tcW w:w="3952" w:type="dxa"/>
            <w:tcBorders>
              <w:top w:val="nil"/>
              <w:left w:val="single" w:sz="4" w:space="0" w:color="auto"/>
              <w:bottom w:val="single" w:sz="4" w:space="0" w:color="auto"/>
              <w:right w:val="single" w:sz="4" w:space="0" w:color="auto"/>
            </w:tcBorders>
            <w:shd w:val="clear" w:color="auto" w:fill="auto"/>
            <w:noWrap/>
            <w:hideMark/>
          </w:tcPr>
          <w:p w14:paraId="68561066" w14:textId="11C4D2F0" w:rsidR="00D61B22" w:rsidRPr="002873DD" w:rsidRDefault="00A3438C" w:rsidP="00D61B22">
            <w:pPr>
              <w:spacing w:after="0" w:line="240" w:lineRule="auto"/>
              <w:rPr>
                <w:rFonts w:asciiTheme="minorHAnsi" w:hAnsiTheme="minorHAnsi" w:cstheme="minorHAnsi"/>
                <w:bCs/>
                <w:sz w:val="24"/>
                <w:szCs w:val="24"/>
                <w:lang w:val="ka-GE"/>
              </w:rPr>
            </w:pPr>
            <w:r w:rsidRPr="00A3438C">
              <w:rPr>
                <w:rFonts w:asciiTheme="minorHAnsi" w:hAnsiTheme="minorHAnsi" w:cstheme="minorHAnsi"/>
                <w:bCs/>
                <w:sz w:val="24"/>
                <w:szCs w:val="24"/>
                <w:lang w:val="ka-GE"/>
              </w:rPr>
              <w:t xml:space="preserve">ჩასაშენებელი ზედაპირი 2 ელ.კონფორით  </w:t>
            </w:r>
          </w:p>
        </w:tc>
        <w:tc>
          <w:tcPr>
            <w:tcW w:w="3207" w:type="dxa"/>
            <w:tcBorders>
              <w:top w:val="nil"/>
              <w:left w:val="nil"/>
              <w:bottom w:val="single" w:sz="4" w:space="0" w:color="auto"/>
              <w:right w:val="single" w:sz="4" w:space="0" w:color="auto"/>
            </w:tcBorders>
            <w:shd w:val="clear" w:color="auto" w:fill="auto"/>
            <w:noWrap/>
            <w:hideMark/>
          </w:tcPr>
          <w:p w14:paraId="48C00D6B" w14:textId="77777777" w:rsidR="00D61B22" w:rsidRPr="002873DD" w:rsidRDefault="00D61B22" w:rsidP="00D61B22">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12</w:t>
            </w:r>
          </w:p>
        </w:tc>
      </w:tr>
    </w:tbl>
    <w:p w14:paraId="18A47FFC" w14:textId="79CEA02A" w:rsidR="006F55E3" w:rsidRDefault="006F55E3" w:rsidP="00474B3F">
      <w:pPr>
        <w:spacing w:after="0" w:line="240" w:lineRule="auto"/>
        <w:rPr>
          <w:rFonts w:asciiTheme="minorHAnsi" w:hAnsiTheme="minorHAnsi" w:cstheme="minorHAnsi"/>
          <w:bCs/>
          <w:lang w:eastAsia="zh-CN"/>
        </w:rPr>
      </w:pPr>
    </w:p>
    <w:p w14:paraId="27D77D8C"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ტიპი: ელექტრო ზედაპირი</w:t>
      </w:r>
    </w:p>
    <w:p w14:paraId="10F83ED3"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მართვა: სენსორული </w:t>
      </w:r>
    </w:p>
    <w:p w14:paraId="1E8EEBC3"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ზედაპირის მასალა: მინაკერამიკა / უჟანგავი ფოლადი inox </w:t>
      </w:r>
    </w:p>
    <w:p w14:paraId="6BF759C6"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კონფორები:  1 ელ. კონფორა ორმაგი გაცხელების ზონით , 1 ელ. კონფორა </w:t>
      </w:r>
    </w:p>
    <w:p w14:paraId="0B3BFB24"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lastRenderedPageBreak/>
        <w:t>დამატებითი მახასიათებლები: კონფორების სიმძლავრის რეგულირება, ჩართვის  ინდიკატორი, დარჩენილი სითბოს ინდიკატორი, ღილაკების ბლოკირება</w:t>
      </w:r>
    </w:p>
    <w:p w14:paraId="171E5172"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ტექნიკური მახასიათებლები: </w:t>
      </w:r>
    </w:p>
    <w:p w14:paraId="01275331"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ძაბვა: 230 V</w:t>
      </w:r>
    </w:p>
    <w:p w14:paraId="5CAF2AEF"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სიხშირე: 50 Hz</w:t>
      </w:r>
    </w:p>
    <w:p w14:paraId="470EEC24"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სიმძლავრე: max 2,9 kW</w:t>
      </w:r>
    </w:p>
    <w:p w14:paraId="2285F3CD"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გაბარიტები (სიგ/სიღ/სიმ):300x510x64 მმ</w:t>
      </w:r>
    </w:p>
    <w:p w14:paraId="1AB594A4" w14:textId="07E6C755" w:rsidR="00F50C24"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ენერგო ეფექტურობის კლასი: A</w:t>
      </w:r>
    </w:p>
    <w:p w14:paraId="6EE1B4BA" w14:textId="350191D4" w:rsidR="004D077E" w:rsidRDefault="004D077E" w:rsidP="004D077E">
      <w:pPr>
        <w:spacing w:after="0" w:line="240" w:lineRule="auto"/>
        <w:rPr>
          <w:rFonts w:asciiTheme="minorHAnsi" w:hAnsiTheme="minorHAnsi" w:cstheme="minorHAnsi"/>
          <w:bCs/>
          <w:lang w:eastAsia="zh-CN"/>
        </w:rPr>
      </w:pPr>
    </w:p>
    <w:tbl>
      <w:tblPr>
        <w:tblW w:w="8351" w:type="dxa"/>
        <w:tblLook w:val="04A0" w:firstRow="1" w:lastRow="0" w:firstColumn="1" w:lastColumn="0" w:noHBand="0" w:noVBand="1"/>
      </w:tblPr>
      <w:tblGrid>
        <w:gridCol w:w="1165"/>
        <w:gridCol w:w="3987"/>
        <w:gridCol w:w="3236"/>
      </w:tblGrid>
      <w:tr w:rsidR="00816DE7" w:rsidRPr="002873DD" w14:paraId="079BB0DA" w14:textId="77777777" w:rsidTr="00257893">
        <w:trPr>
          <w:trHeight w:val="241"/>
        </w:trPr>
        <w:tc>
          <w:tcPr>
            <w:tcW w:w="1128" w:type="dxa"/>
            <w:tcBorders>
              <w:top w:val="single" w:sz="4" w:space="0" w:color="auto"/>
              <w:left w:val="single" w:sz="4" w:space="0" w:color="auto"/>
              <w:bottom w:val="single" w:sz="4" w:space="0" w:color="auto"/>
              <w:right w:val="single" w:sz="4" w:space="0" w:color="auto"/>
            </w:tcBorders>
          </w:tcPr>
          <w:p w14:paraId="7872F96E" w14:textId="1589A28B" w:rsidR="00816DE7" w:rsidRPr="002873DD" w:rsidRDefault="00816DE7" w:rsidP="00816DE7">
            <w:p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 xml:space="preserve">პოზიცია </w:t>
            </w:r>
          </w:p>
        </w:tc>
        <w:tc>
          <w:tcPr>
            <w:tcW w:w="3987" w:type="dxa"/>
            <w:tcBorders>
              <w:top w:val="single" w:sz="4" w:space="0" w:color="auto"/>
              <w:left w:val="single" w:sz="4" w:space="0" w:color="auto"/>
              <w:bottom w:val="single" w:sz="4" w:space="0" w:color="auto"/>
              <w:right w:val="single" w:sz="4" w:space="0" w:color="auto"/>
            </w:tcBorders>
            <w:shd w:val="clear" w:color="auto" w:fill="auto"/>
            <w:noWrap/>
            <w:hideMark/>
          </w:tcPr>
          <w:p w14:paraId="0C925F97" w14:textId="727887A7" w:rsidR="00816DE7" w:rsidRPr="002873DD" w:rsidRDefault="00816DE7" w:rsidP="00816DE7">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ტექნიკის ტიპი</w:t>
            </w:r>
          </w:p>
        </w:tc>
        <w:tc>
          <w:tcPr>
            <w:tcW w:w="3236" w:type="dxa"/>
            <w:tcBorders>
              <w:top w:val="single" w:sz="4" w:space="0" w:color="auto"/>
              <w:left w:val="nil"/>
              <w:bottom w:val="single" w:sz="4" w:space="0" w:color="auto"/>
              <w:right w:val="single" w:sz="4" w:space="0" w:color="auto"/>
            </w:tcBorders>
            <w:shd w:val="clear" w:color="auto" w:fill="auto"/>
            <w:noWrap/>
            <w:hideMark/>
          </w:tcPr>
          <w:p w14:paraId="6669E5A4" w14:textId="77777777" w:rsidR="00816DE7" w:rsidRPr="002873DD" w:rsidRDefault="00816DE7" w:rsidP="00816DE7">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რაოდენობა</w:t>
            </w:r>
          </w:p>
        </w:tc>
      </w:tr>
      <w:tr w:rsidR="00816DE7" w:rsidRPr="002873DD" w14:paraId="7915B260" w14:textId="77777777" w:rsidTr="00257893">
        <w:trPr>
          <w:trHeight w:val="241"/>
        </w:trPr>
        <w:tc>
          <w:tcPr>
            <w:tcW w:w="1128" w:type="dxa"/>
            <w:tcBorders>
              <w:top w:val="nil"/>
              <w:left w:val="single" w:sz="4" w:space="0" w:color="auto"/>
              <w:bottom w:val="single" w:sz="4" w:space="0" w:color="auto"/>
              <w:right w:val="single" w:sz="4" w:space="0" w:color="auto"/>
            </w:tcBorders>
          </w:tcPr>
          <w:p w14:paraId="0D94094E" w14:textId="0E959424" w:rsidR="00816DE7" w:rsidRPr="002873DD" w:rsidRDefault="00816DE7" w:rsidP="00816DE7">
            <w:pPr>
              <w:spacing w:after="0" w:line="240" w:lineRule="auto"/>
              <w:rPr>
                <w:rFonts w:asciiTheme="minorHAnsi" w:hAnsiTheme="minorHAnsi" w:cstheme="minorHAnsi"/>
                <w:bCs/>
                <w:sz w:val="24"/>
                <w:szCs w:val="24"/>
                <w:lang w:val="ka-GE"/>
              </w:rPr>
            </w:pPr>
            <w:r>
              <w:rPr>
                <w:rFonts w:asciiTheme="minorHAnsi" w:hAnsiTheme="minorHAnsi" w:cstheme="minorHAnsi"/>
                <w:bCs/>
                <w:sz w:val="24"/>
                <w:szCs w:val="24"/>
              </w:rPr>
              <w:t>N4</w:t>
            </w:r>
          </w:p>
        </w:tc>
        <w:tc>
          <w:tcPr>
            <w:tcW w:w="3987" w:type="dxa"/>
            <w:tcBorders>
              <w:top w:val="nil"/>
              <w:left w:val="single" w:sz="4" w:space="0" w:color="auto"/>
              <w:bottom w:val="single" w:sz="4" w:space="0" w:color="auto"/>
              <w:right w:val="single" w:sz="4" w:space="0" w:color="auto"/>
            </w:tcBorders>
            <w:shd w:val="clear" w:color="auto" w:fill="auto"/>
            <w:noWrap/>
            <w:hideMark/>
          </w:tcPr>
          <w:p w14:paraId="30DAE151" w14:textId="797FF0A3" w:rsidR="00816DE7" w:rsidRPr="002873DD" w:rsidRDefault="00EE276C" w:rsidP="00816DE7">
            <w:pPr>
              <w:spacing w:after="0" w:line="240" w:lineRule="auto"/>
              <w:rPr>
                <w:rFonts w:asciiTheme="minorHAnsi" w:hAnsiTheme="minorHAnsi" w:cstheme="minorHAnsi"/>
                <w:bCs/>
                <w:sz w:val="24"/>
                <w:szCs w:val="24"/>
                <w:lang w:val="ka-GE"/>
              </w:rPr>
            </w:pPr>
            <w:r w:rsidRPr="00EE276C">
              <w:rPr>
                <w:rFonts w:asciiTheme="minorHAnsi" w:hAnsiTheme="minorHAnsi" w:cstheme="minorHAnsi"/>
                <w:bCs/>
                <w:sz w:val="24"/>
                <w:szCs w:val="24"/>
                <w:lang w:val="ka-GE"/>
              </w:rPr>
              <w:t xml:space="preserve">გამწოვი კედელზე დასამაგრებელი  </w:t>
            </w:r>
          </w:p>
        </w:tc>
        <w:tc>
          <w:tcPr>
            <w:tcW w:w="3236" w:type="dxa"/>
            <w:tcBorders>
              <w:top w:val="nil"/>
              <w:left w:val="nil"/>
              <w:bottom w:val="single" w:sz="4" w:space="0" w:color="auto"/>
              <w:right w:val="single" w:sz="4" w:space="0" w:color="auto"/>
            </w:tcBorders>
            <w:shd w:val="clear" w:color="auto" w:fill="auto"/>
            <w:noWrap/>
            <w:hideMark/>
          </w:tcPr>
          <w:p w14:paraId="5802A8E1" w14:textId="77777777" w:rsidR="00816DE7" w:rsidRPr="002873DD" w:rsidRDefault="00816DE7" w:rsidP="00816DE7">
            <w:pPr>
              <w:spacing w:after="0" w:line="240" w:lineRule="auto"/>
              <w:rPr>
                <w:rFonts w:asciiTheme="minorHAnsi" w:hAnsiTheme="minorHAnsi" w:cstheme="minorHAnsi"/>
                <w:bCs/>
                <w:sz w:val="24"/>
                <w:szCs w:val="24"/>
                <w:lang w:val="ka-GE"/>
              </w:rPr>
            </w:pPr>
            <w:r w:rsidRPr="002873DD">
              <w:rPr>
                <w:rFonts w:asciiTheme="minorHAnsi" w:hAnsiTheme="minorHAnsi" w:cstheme="minorHAnsi"/>
                <w:bCs/>
                <w:sz w:val="24"/>
                <w:szCs w:val="24"/>
                <w:lang w:val="ka-GE"/>
              </w:rPr>
              <w:t>141</w:t>
            </w:r>
          </w:p>
        </w:tc>
      </w:tr>
    </w:tbl>
    <w:p w14:paraId="18443AD9" w14:textId="77777777" w:rsidR="004D077E" w:rsidRPr="004D077E" w:rsidRDefault="004D077E" w:rsidP="004D077E">
      <w:pPr>
        <w:spacing w:after="0" w:line="240" w:lineRule="auto"/>
        <w:rPr>
          <w:rFonts w:asciiTheme="minorHAnsi" w:hAnsiTheme="minorHAnsi" w:cstheme="minorHAnsi"/>
          <w:bCs/>
          <w:lang w:eastAsia="zh-CN"/>
        </w:rPr>
      </w:pPr>
    </w:p>
    <w:p w14:paraId="79CFB2EC"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კონსტრუქცია: კედელზე დასამონტაჟებელი</w:t>
      </w:r>
    </w:p>
    <w:p w14:paraId="300FF6A1"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მუშაობის რეჟიმი: ჰაერის გატანა/რეცირკულაცია</w:t>
      </w:r>
    </w:p>
    <w:p w14:paraId="6F7551BB"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მართვა:  ელექტრონული / ღილაკები / სენსორული  </w:t>
      </w:r>
    </w:p>
    <w:p w14:paraId="02CD6B92"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ფერი: უჟანგავი ფოლადი inox</w:t>
      </w:r>
    </w:p>
    <w:p w14:paraId="1DA4849A"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აქსესუარები: მეტალის ცხიმდამჭერი ფილტრი 2 ცალი </w:t>
      </w:r>
    </w:p>
    <w:p w14:paraId="4B7FC324"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ჰაერგამწოვი მილის დასაფარი</w:t>
      </w:r>
    </w:p>
    <w:p w14:paraId="7F6E1996"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ტექნიკური მახასიათებლები:</w:t>
      </w:r>
    </w:p>
    <w:p w14:paraId="3DD883B5"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დენის ძალა: 220-240 V</w:t>
      </w:r>
    </w:p>
    <w:p w14:paraId="3641861B"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სიხშირე: 50 Hz; გაწოვის სიმძლავრე: 250 მ³/სთ-ში.</w:t>
      </w:r>
    </w:p>
    <w:p w14:paraId="0AC27B00"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მილის სამაგრის დიამეტრი: Ø150 მმ გადამყვანი: Ø120 მმ</w:t>
      </w:r>
    </w:p>
    <w:p w14:paraId="61F56386"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ხმაურის დონე (max): 70 დეციბელი</w:t>
      </w:r>
    </w:p>
    <w:p w14:paraId="1DF7F22F" w14:textId="77777777" w:rsidR="00EE276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გაბარიტები (სიგ/სიღ): 600/500 მმ</w:t>
      </w:r>
    </w:p>
    <w:p w14:paraId="0A37B21F" w14:textId="4C12BB22" w:rsidR="00BF5DBC" w:rsidRPr="00893945" w:rsidRDefault="00EE276C" w:rsidP="00EE276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ენერგო ეფექტურობის კლასი: A</w:t>
      </w:r>
    </w:p>
    <w:p w14:paraId="29FC34C0" w14:textId="77777777" w:rsidR="00003662" w:rsidRDefault="00003662" w:rsidP="004D077E">
      <w:pPr>
        <w:spacing w:after="0" w:line="240" w:lineRule="auto"/>
        <w:rPr>
          <w:rFonts w:asciiTheme="minorHAnsi" w:hAnsiTheme="minorHAnsi" w:cstheme="minorHAnsi"/>
          <w:bCs/>
          <w:lang w:eastAsia="zh-CN"/>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125"/>
        <w:gridCol w:w="3348"/>
      </w:tblGrid>
      <w:tr w:rsidR="00816DE7" w:rsidRPr="002873DD" w14:paraId="0885889F" w14:textId="77777777" w:rsidTr="00257893">
        <w:trPr>
          <w:trHeight w:val="333"/>
        </w:trPr>
        <w:tc>
          <w:tcPr>
            <w:tcW w:w="1185" w:type="dxa"/>
          </w:tcPr>
          <w:p w14:paraId="4D17156B" w14:textId="7F182DA3" w:rsidR="00816DE7" w:rsidRPr="002873DD" w:rsidRDefault="00816DE7" w:rsidP="00816DE7">
            <w:p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 xml:space="preserve">პოზიცია </w:t>
            </w:r>
          </w:p>
        </w:tc>
        <w:tc>
          <w:tcPr>
            <w:tcW w:w="4125" w:type="dxa"/>
            <w:shd w:val="clear" w:color="auto" w:fill="auto"/>
            <w:noWrap/>
            <w:hideMark/>
          </w:tcPr>
          <w:p w14:paraId="43142AC0" w14:textId="4FD6A94C" w:rsidR="00816DE7" w:rsidRPr="002873DD" w:rsidRDefault="00816DE7" w:rsidP="00816DE7">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ტექნიკის ტიპი</w:t>
            </w:r>
          </w:p>
        </w:tc>
        <w:tc>
          <w:tcPr>
            <w:tcW w:w="3348" w:type="dxa"/>
            <w:shd w:val="clear" w:color="auto" w:fill="auto"/>
            <w:noWrap/>
            <w:hideMark/>
          </w:tcPr>
          <w:p w14:paraId="77B8D30D" w14:textId="77777777" w:rsidR="00816DE7" w:rsidRPr="002873DD" w:rsidRDefault="00816DE7" w:rsidP="00816DE7">
            <w:pPr>
              <w:spacing w:after="0" w:line="240" w:lineRule="auto"/>
              <w:rPr>
                <w:rFonts w:asciiTheme="minorHAnsi" w:hAnsiTheme="minorHAnsi" w:cstheme="minorHAnsi"/>
                <w:b/>
                <w:sz w:val="24"/>
                <w:szCs w:val="24"/>
                <w:lang w:val="ka-GE"/>
              </w:rPr>
            </w:pPr>
            <w:r w:rsidRPr="002873DD">
              <w:rPr>
                <w:rFonts w:asciiTheme="minorHAnsi" w:hAnsiTheme="minorHAnsi" w:cstheme="minorHAnsi"/>
                <w:b/>
                <w:sz w:val="24"/>
                <w:szCs w:val="24"/>
                <w:lang w:val="ka-GE"/>
              </w:rPr>
              <w:t>რაოდენობა</w:t>
            </w:r>
          </w:p>
        </w:tc>
      </w:tr>
      <w:tr w:rsidR="00816DE7" w:rsidRPr="003E087E" w14:paraId="3396D13C" w14:textId="77777777" w:rsidTr="00257893">
        <w:trPr>
          <w:trHeight w:val="333"/>
        </w:trPr>
        <w:tc>
          <w:tcPr>
            <w:tcW w:w="1185" w:type="dxa"/>
          </w:tcPr>
          <w:p w14:paraId="7DC6ACC6" w14:textId="5D9BCC1C" w:rsidR="00816DE7" w:rsidRPr="002873DD" w:rsidRDefault="00816DE7" w:rsidP="00816DE7">
            <w:pPr>
              <w:spacing w:after="0" w:line="240" w:lineRule="auto"/>
              <w:rPr>
                <w:rFonts w:asciiTheme="minorHAnsi" w:hAnsiTheme="minorHAnsi" w:cstheme="minorHAnsi"/>
                <w:bCs/>
                <w:sz w:val="24"/>
                <w:szCs w:val="24"/>
                <w:lang w:val="ka-GE"/>
              </w:rPr>
            </w:pPr>
            <w:r>
              <w:rPr>
                <w:rFonts w:asciiTheme="minorHAnsi" w:hAnsiTheme="minorHAnsi" w:cstheme="minorHAnsi"/>
                <w:bCs/>
                <w:sz w:val="24"/>
                <w:szCs w:val="24"/>
              </w:rPr>
              <w:t>N3</w:t>
            </w:r>
          </w:p>
        </w:tc>
        <w:tc>
          <w:tcPr>
            <w:tcW w:w="4125" w:type="dxa"/>
            <w:shd w:val="clear" w:color="auto" w:fill="auto"/>
            <w:noWrap/>
          </w:tcPr>
          <w:p w14:paraId="0CF69A37" w14:textId="1FBF5624" w:rsidR="00816DE7" w:rsidRPr="002873DD" w:rsidRDefault="00A3438C" w:rsidP="00816DE7">
            <w:pPr>
              <w:spacing w:after="0" w:line="240" w:lineRule="auto"/>
              <w:rPr>
                <w:rFonts w:asciiTheme="minorHAnsi" w:hAnsiTheme="minorHAnsi" w:cstheme="minorHAnsi"/>
                <w:bCs/>
                <w:sz w:val="24"/>
                <w:szCs w:val="24"/>
                <w:lang w:val="ka-GE"/>
              </w:rPr>
            </w:pPr>
            <w:r w:rsidRPr="00A3438C">
              <w:rPr>
                <w:rFonts w:asciiTheme="minorHAnsi" w:hAnsiTheme="minorHAnsi" w:cstheme="minorHAnsi"/>
                <w:bCs/>
                <w:sz w:val="24"/>
                <w:szCs w:val="24"/>
                <w:lang w:val="ka-GE"/>
              </w:rPr>
              <w:t xml:space="preserve">ჩასაშენებელი ელ.ღუმელი მულტიფუნქციური  </w:t>
            </w:r>
          </w:p>
        </w:tc>
        <w:tc>
          <w:tcPr>
            <w:tcW w:w="3348" w:type="dxa"/>
            <w:shd w:val="clear" w:color="auto" w:fill="auto"/>
            <w:noWrap/>
          </w:tcPr>
          <w:p w14:paraId="6B86F5F6" w14:textId="77777777" w:rsidR="00816DE7" w:rsidRPr="003E087E" w:rsidRDefault="00816DE7" w:rsidP="00816DE7">
            <w:pPr>
              <w:spacing w:after="0" w:line="240" w:lineRule="auto"/>
              <w:rPr>
                <w:rFonts w:asciiTheme="minorHAnsi" w:hAnsiTheme="minorHAnsi" w:cstheme="minorHAnsi"/>
                <w:bCs/>
                <w:sz w:val="24"/>
                <w:szCs w:val="24"/>
              </w:rPr>
            </w:pPr>
            <w:r>
              <w:rPr>
                <w:rFonts w:asciiTheme="minorHAnsi" w:hAnsiTheme="minorHAnsi" w:cstheme="minorHAnsi"/>
                <w:bCs/>
                <w:sz w:val="24"/>
                <w:szCs w:val="24"/>
              </w:rPr>
              <w:t>141</w:t>
            </w:r>
          </w:p>
        </w:tc>
      </w:tr>
    </w:tbl>
    <w:p w14:paraId="06E35F40" w14:textId="5BC9D49E" w:rsidR="006F55E3" w:rsidRDefault="006F55E3" w:rsidP="00474B3F">
      <w:pPr>
        <w:spacing w:after="0" w:line="240" w:lineRule="auto"/>
        <w:rPr>
          <w:rFonts w:asciiTheme="minorHAnsi" w:hAnsiTheme="minorHAnsi" w:cstheme="minorHAnsi"/>
          <w:bCs/>
          <w:lang w:eastAsia="zh-CN"/>
        </w:rPr>
      </w:pPr>
    </w:p>
    <w:p w14:paraId="50CA4F99"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ღუმელის ტიპი: ელექტრო, მულტიფუნქციური </w:t>
      </w:r>
    </w:p>
    <w:p w14:paraId="7C5C7818"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შიდა საფარი: მაღალი ხარისხის ემალი </w:t>
      </w:r>
    </w:p>
    <w:p w14:paraId="027836EB"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მართვა: მბრუნავი პროგრამატორები / სენსორული </w:t>
      </w:r>
    </w:p>
    <w:p w14:paraId="58DF9522"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დისპლეი ფუნქციები: ზედა+ქვედა წვა; ზედა პატარა გრილი; ზედა დიდი გრილი</w:t>
      </w:r>
    </w:p>
    <w:p w14:paraId="1469294D"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ზედა დიდი გრილი+ვენტილაცია; ზედა+ქვედა წვა+ვენტილაცია; გალღვობა; ქვედა წვა+ვენტილაცია; ჭურჭლის შეცხელება; თვითწმენდა (კლასიკური ქვედა წვა); მრავალფუნქციური ტაიმერი; საათი; მომზადების დრო; სტარტის გადავადება; ხმოვანი სიგნალი; განათება; ტემპერატურის რეგულირება ღუმელში 50-275 0C</w:t>
      </w:r>
    </w:p>
    <w:p w14:paraId="21622154"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ბლოკირება: კარები ნელი ხურვით 2 მინით და 1 თბოამრეკლით; დინამიური გაგრილების სისტემა; კარის შიდა საფარი მთლიანად მინა; თვითწმენდა „AquaClean"</w:t>
      </w:r>
    </w:p>
    <w:p w14:paraId="4CA54963"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ღუმელში ლანგარების მოსათავსებელი დონე: გისოსები 4 დონე, 1 დონეზე ტელესკოპური</w:t>
      </w:r>
    </w:p>
    <w:p w14:paraId="7BFD4BCE"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ენერგო მოხმარების კლასი: A</w:t>
      </w:r>
    </w:p>
    <w:p w14:paraId="3F520CCE"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ელ. ენერგიის ხარჯი: ჩვეულებრივი / ეკონომიური </w:t>
      </w:r>
    </w:p>
    <w:p w14:paraId="49C21520"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გაბარიტული ზომები (სიმაღლე/სიგანე/სიღრმე): 59,7 × 59,5 × 564,7 სმ</w:t>
      </w:r>
    </w:p>
    <w:p w14:paraId="35B141BF"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ხმაურის დონე: 47 დბ (max) </w:t>
      </w:r>
    </w:p>
    <w:p w14:paraId="6C33FD0C"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t xml:space="preserve">ფერი: უჟანგავი ფოლადი inox / შავი </w:t>
      </w:r>
    </w:p>
    <w:p w14:paraId="217FAC33" w14:textId="77777777" w:rsidR="00A3438C" w:rsidRPr="00893945" w:rsidRDefault="00A3438C" w:rsidP="00A3438C">
      <w:pPr>
        <w:spacing w:after="0" w:line="240" w:lineRule="auto"/>
        <w:rPr>
          <w:rFonts w:asciiTheme="minorHAnsi" w:hAnsiTheme="minorHAnsi" w:cstheme="minorHAnsi"/>
          <w:bCs/>
          <w:sz w:val="24"/>
          <w:szCs w:val="24"/>
          <w:lang w:val="ka-GE"/>
        </w:rPr>
      </w:pPr>
      <w:r w:rsidRPr="00893945">
        <w:rPr>
          <w:rFonts w:asciiTheme="minorHAnsi" w:hAnsiTheme="minorHAnsi" w:cstheme="minorHAnsi"/>
          <w:bCs/>
          <w:sz w:val="24"/>
          <w:szCs w:val="24"/>
          <w:lang w:val="ka-GE"/>
        </w:rPr>
        <w:lastRenderedPageBreak/>
        <w:t>ენერგო ეფექტურობის კლასი: A</w:t>
      </w:r>
    </w:p>
    <w:p w14:paraId="75482FF9" w14:textId="77777777" w:rsidR="00393FA8" w:rsidRDefault="00393FA8" w:rsidP="00984A18">
      <w:pPr>
        <w:spacing w:after="0" w:line="240" w:lineRule="auto"/>
        <w:rPr>
          <w:rFonts w:asciiTheme="minorHAnsi" w:hAnsiTheme="minorHAnsi" w:cstheme="minorHAnsi"/>
          <w:bCs/>
          <w:lang w:eastAsia="zh-CN"/>
        </w:rPr>
      </w:pPr>
    </w:p>
    <w:p w14:paraId="4FDB54CC" w14:textId="1F1ECB38" w:rsidR="00816DE7" w:rsidRPr="00816DE7" w:rsidRDefault="003D0DF2" w:rsidP="00816DE7">
      <w:pPr>
        <w:pStyle w:val="ListParagraph"/>
        <w:numPr>
          <w:ilvl w:val="0"/>
          <w:numId w:val="8"/>
        </w:num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განფასება</w:t>
      </w:r>
    </w:p>
    <w:p w14:paraId="12327F4A" w14:textId="77777777" w:rsidR="00816DE7" w:rsidRPr="00816DE7" w:rsidRDefault="00816DE7" w:rsidP="00816DE7">
      <w:pPr>
        <w:pStyle w:val="ListParagraph"/>
        <w:spacing w:after="0" w:line="240" w:lineRule="auto"/>
        <w:rPr>
          <w:rFonts w:asciiTheme="minorHAnsi" w:hAnsiTheme="minorHAnsi" w:cstheme="minorHAnsi"/>
          <w:bCs/>
          <w:lang w:eastAsia="zh-CN"/>
        </w:rPr>
      </w:pPr>
    </w:p>
    <w:p w14:paraId="03983E2B" w14:textId="33E58D4F" w:rsidR="003D0DF2" w:rsidRPr="00B930B3" w:rsidRDefault="003D0DF2" w:rsidP="003D0DF2">
      <w:pPr>
        <w:jc w:val="both"/>
        <w:rPr>
          <w:rFonts w:ascii="Sylfaen" w:hAnsi="Sylfaen"/>
          <w:lang w:val="ka-GE"/>
        </w:rPr>
      </w:pPr>
      <w:r w:rsidRPr="00B930B3">
        <w:rPr>
          <w:rFonts w:ascii="Sylfaen" w:hAnsi="Sylfaen"/>
          <w:lang w:val="ka-GE"/>
        </w:rPr>
        <w:t>შემოთავაზება უნდა იყოს pdf/excel ფორმატში და უნდა მოიცავდეს მომსახურების შესრულების ვადას და გადახდის პირობას, საგარანტიო პირობებს</w:t>
      </w:r>
      <w:r w:rsidR="00F97D14" w:rsidRPr="00B930B3">
        <w:rPr>
          <w:rFonts w:ascii="Sylfaen" w:hAnsi="Sylfaen"/>
          <w:lang w:val="ka-GE"/>
        </w:rPr>
        <w:t>, ბრედნის/მწარმოებლის დასახელება</w:t>
      </w:r>
    </w:p>
    <w:p w14:paraId="6CDB1939" w14:textId="5869928F" w:rsidR="00B930B3" w:rsidRDefault="00B930B3" w:rsidP="00B930B3">
      <w:pPr>
        <w:spacing w:after="0" w:line="240" w:lineRule="auto"/>
        <w:jc w:val="both"/>
        <w:rPr>
          <w:rFonts w:ascii="Sylfaen" w:hAnsi="Sylfaen"/>
          <w:lang w:val="ka-GE"/>
        </w:rPr>
      </w:pPr>
      <w:r w:rsidRPr="00B930B3">
        <w:rPr>
          <w:rFonts w:ascii="Sylfaen" w:hAnsi="Sylfaen"/>
          <w:b/>
          <w:bCs/>
          <w:lang w:val="ka-GE"/>
        </w:rPr>
        <w:t>შენიშვნა:</w:t>
      </w:r>
      <w:r>
        <w:rPr>
          <w:rFonts w:ascii="Sylfaen" w:hAnsi="Sylfaen"/>
          <w:lang w:val="ka-GE"/>
        </w:rPr>
        <w:t xml:space="preserve"> 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საბანკო 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CE0283A" w14:textId="77777777" w:rsidR="00B930B3" w:rsidRDefault="00B930B3" w:rsidP="003D0DF2">
      <w:pPr>
        <w:jc w:val="both"/>
        <w:rPr>
          <w:rFonts w:asciiTheme="minorHAnsi" w:hAnsiTheme="minorHAnsi" w:cstheme="minorHAnsi"/>
          <w:color w:val="222222"/>
          <w:shd w:val="clear" w:color="auto" w:fill="FFFFFF"/>
          <w:lang w:eastAsia="zh-CN"/>
        </w:rPr>
      </w:pPr>
    </w:p>
    <w:p w14:paraId="1E16B7A2" w14:textId="07A34023" w:rsidR="003D0DF2" w:rsidRDefault="003D0DF2" w:rsidP="003D0DF2">
      <w:pPr>
        <w:jc w:val="both"/>
        <w:rPr>
          <w:rFonts w:asciiTheme="minorHAnsi" w:hAnsiTheme="minorHAnsi" w:cstheme="minorHAnsi"/>
          <w:color w:val="222222"/>
          <w:shd w:val="clear" w:color="auto" w:fill="FFFFFF"/>
          <w:lang w:val="ka-GE"/>
        </w:rPr>
      </w:pPr>
      <w:r w:rsidRPr="003D0DF2">
        <w:rPr>
          <w:rFonts w:asciiTheme="minorHAnsi" w:hAnsiTheme="minorHAnsi" w:cstheme="minorHAnsi"/>
          <w:color w:val="222222"/>
          <w:shd w:val="clear" w:color="auto" w:fill="FFFFFF"/>
          <w:lang w:val="ka-GE"/>
        </w:rPr>
        <w:t xml:space="preserve">ფასების წარმოდგენა უნდა </w:t>
      </w:r>
      <w:r w:rsidR="005A6BBD">
        <w:rPr>
          <w:rFonts w:asciiTheme="minorHAnsi" w:hAnsiTheme="minorHAnsi" w:cstheme="minorHAnsi"/>
          <w:color w:val="222222"/>
          <w:shd w:val="clear" w:color="auto" w:fill="FFFFFF"/>
          <w:lang w:val="ka-GE"/>
        </w:rPr>
        <w:t>იქნას</w:t>
      </w:r>
      <w:r w:rsidRPr="003D0DF2">
        <w:rPr>
          <w:rFonts w:asciiTheme="minorHAnsi" w:hAnsiTheme="minorHAnsi" w:cstheme="minorHAnsi"/>
          <w:color w:val="222222"/>
          <w:shd w:val="clear" w:color="auto" w:fill="FFFFFF"/>
          <w:lang w:val="ka-GE"/>
        </w:rPr>
        <w:t xml:space="preserve"> ყველა გადასახადისა და გადასახდელის გათვალისწინებით. </w:t>
      </w:r>
    </w:p>
    <w:p w14:paraId="0CC579C0" w14:textId="710F3E7A" w:rsidR="000A0DDD" w:rsidRPr="000A0DDD" w:rsidRDefault="000A0DDD" w:rsidP="00257893">
      <w:pPr>
        <w:jc w:val="both"/>
        <w:rPr>
          <w:rFonts w:asciiTheme="minorHAnsi" w:hAnsiTheme="minorHAnsi" w:cstheme="minorHAnsi"/>
          <w:b/>
          <w:bCs/>
          <w:color w:val="000000" w:themeColor="text1"/>
          <w:shd w:val="clear" w:color="auto" w:fill="FFFFFF"/>
          <w:lang w:val="ka-GE" w:eastAsia="zh-CN"/>
        </w:rPr>
      </w:pPr>
      <w:r w:rsidRPr="000A0DDD">
        <w:rPr>
          <w:rFonts w:asciiTheme="minorHAnsi" w:hAnsiTheme="minorHAnsi" w:cstheme="minorHAnsi"/>
          <w:b/>
          <w:bCs/>
          <w:color w:val="000000" w:themeColor="text1"/>
          <w:shd w:val="clear" w:color="auto" w:fill="FFFFFF"/>
          <w:lang w:val="ka-GE" w:eastAsia="zh-CN"/>
        </w:rPr>
        <w:t>ღირებულებაში გაშიფრული უნდა იყოს:</w:t>
      </w:r>
    </w:p>
    <w:p w14:paraId="63646713" w14:textId="3BEDAB18"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ტრანსპორტირების ხარჯი (საზღვარგარეთიდან) </w:t>
      </w:r>
    </w:p>
    <w:p w14:paraId="1DD332B9" w14:textId="295E7BDF"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ადგილზე მიტანის ტრანსპორტირების ხარჯი (თბილისის ფარგებში) </w:t>
      </w:r>
    </w:p>
    <w:p w14:paraId="4A4DAF7C" w14:textId="667C8039"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მრავალსართულიან შენობაში აზიდვის ხარჯი (სამგზავრო ლიფტის გარეშე) </w:t>
      </w:r>
    </w:p>
    <w:p w14:paraId="2151FE71" w14:textId="5D823C80"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მონტაჟის ხარჯი </w:t>
      </w:r>
    </w:p>
    <w:p w14:paraId="619AF915" w14:textId="67219C0C"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დასაწყობების ხარჯი </w:t>
      </w:r>
    </w:p>
    <w:p w14:paraId="11529823" w14:textId="48CD23D0"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გარანტია 5 წელი </w:t>
      </w:r>
    </w:p>
    <w:p w14:paraId="28A333B5" w14:textId="7911E2E5"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 xml:space="preserve">ფასები მოწოდებული უნდა იყოს </w:t>
      </w:r>
      <w:r w:rsidR="00B930B3">
        <w:rPr>
          <w:rFonts w:asciiTheme="minorHAnsi" w:hAnsiTheme="minorHAnsi" w:cstheme="minorHAnsi"/>
          <w:color w:val="000000" w:themeColor="text1"/>
          <w:shd w:val="clear" w:color="auto" w:fill="FFFFFF"/>
          <w:lang w:val="ka-GE" w:eastAsia="zh-CN"/>
        </w:rPr>
        <w:t>აშშ დოლარში</w:t>
      </w:r>
      <w:r w:rsidRPr="000A0DDD">
        <w:rPr>
          <w:rFonts w:asciiTheme="minorHAnsi" w:hAnsiTheme="minorHAnsi" w:cstheme="minorHAnsi"/>
          <w:color w:val="000000" w:themeColor="text1"/>
          <w:shd w:val="clear" w:color="auto" w:fill="FFFFFF"/>
          <w:lang w:val="ka-GE" w:eastAsia="zh-CN"/>
        </w:rPr>
        <w:t xml:space="preserve"> </w:t>
      </w:r>
    </w:p>
    <w:p w14:paraId="70DCD171" w14:textId="6A183695" w:rsidR="000A0DDD" w:rsidRPr="000A0DDD" w:rsidRDefault="000A0DDD" w:rsidP="000A0DDD">
      <w:pPr>
        <w:pStyle w:val="ListParagraph"/>
        <w:numPr>
          <w:ilvl w:val="0"/>
          <w:numId w:val="12"/>
        </w:numPr>
        <w:jc w:val="both"/>
        <w:rPr>
          <w:rFonts w:asciiTheme="minorHAnsi" w:hAnsiTheme="minorHAnsi" w:cstheme="minorHAnsi"/>
          <w:color w:val="000000" w:themeColor="text1"/>
          <w:shd w:val="clear" w:color="auto" w:fill="FFFFFF"/>
          <w:lang w:val="ka-GE" w:eastAsia="zh-CN"/>
        </w:rPr>
      </w:pPr>
      <w:r w:rsidRPr="000A0DDD">
        <w:rPr>
          <w:rFonts w:asciiTheme="minorHAnsi" w:hAnsiTheme="minorHAnsi" w:cstheme="minorHAnsi"/>
          <w:color w:val="000000" w:themeColor="text1"/>
          <w:shd w:val="clear" w:color="auto" w:fill="FFFFFF"/>
          <w:lang w:val="ka-GE" w:eastAsia="zh-CN"/>
        </w:rPr>
        <w:t>ტვირთი უნდა იყოს დაზღვეული</w:t>
      </w:r>
    </w:p>
    <w:p w14:paraId="6150860F" w14:textId="42C11B8D" w:rsidR="00F136FA" w:rsidRPr="00F136FA" w:rsidRDefault="00F136FA" w:rsidP="00F136FA">
      <w:pPr>
        <w:jc w:val="both"/>
        <w:rPr>
          <w:rFonts w:asciiTheme="minorHAnsi" w:hAnsiTheme="minorHAnsi" w:cstheme="minorHAnsi"/>
          <w:color w:val="FF0000"/>
          <w:shd w:val="clear" w:color="auto" w:fill="FFFFFF"/>
          <w:lang w:val="ka-GE" w:eastAsia="zh-CN"/>
        </w:rPr>
      </w:pPr>
      <w:r w:rsidRPr="00F136FA">
        <w:rPr>
          <w:rFonts w:asciiTheme="minorHAnsi" w:hAnsiTheme="minorHAnsi" w:cstheme="minorHAnsi"/>
          <w:color w:val="FF0000"/>
          <w:shd w:val="clear" w:color="auto" w:fill="FFFFFF"/>
          <w:lang w:val="ka-GE" w:eastAsia="zh-CN"/>
        </w:rPr>
        <w:t xml:space="preserve">შემოთავაზების გამოგზავნის </w:t>
      </w:r>
      <w:r w:rsidR="00B930B3">
        <w:rPr>
          <w:rFonts w:asciiTheme="minorHAnsi" w:hAnsiTheme="minorHAnsi" w:cstheme="minorHAnsi"/>
          <w:color w:val="FF0000"/>
          <w:shd w:val="clear" w:color="auto" w:fill="FFFFFF"/>
          <w:lang w:val="ka-GE" w:eastAsia="zh-CN"/>
        </w:rPr>
        <w:t>ბოლო ვადა</w:t>
      </w:r>
      <w:r w:rsidRPr="00F136FA">
        <w:rPr>
          <w:rFonts w:asciiTheme="minorHAnsi" w:hAnsiTheme="minorHAnsi" w:cstheme="minorHAnsi"/>
          <w:color w:val="FF0000"/>
          <w:shd w:val="clear" w:color="auto" w:fill="FFFFFF"/>
          <w:lang w:val="ka-GE" w:eastAsia="zh-CN"/>
        </w:rPr>
        <w:t xml:space="preserve"> არის 28.06.2022</w:t>
      </w:r>
    </w:p>
    <w:p w14:paraId="3F1E596C" w14:textId="77777777" w:rsidR="003D0DF2" w:rsidRPr="00257893" w:rsidRDefault="003D0DF2" w:rsidP="00257893">
      <w:pPr>
        <w:spacing w:after="0" w:line="240" w:lineRule="auto"/>
        <w:rPr>
          <w:rFonts w:asciiTheme="minorHAnsi" w:hAnsiTheme="minorHAnsi" w:cstheme="minorHAnsi"/>
          <w:b/>
          <w:sz w:val="24"/>
          <w:szCs w:val="24"/>
          <w:lang w:val="ka-GE"/>
        </w:rPr>
      </w:pPr>
    </w:p>
    <w:p w14:paraId="5AD7238E" w14:textId="523BF4B1" w:rsidR="009B6FFD" w:rsidRDefault="00941D25" w:rsidP="003D0DF2">
      <w:pPr>
        <w:pStyle w:val="ListParagraph"/>
        <w:numPr>
          <w:ilvl w:val="0"/>
          <w:numId w:val="8"/>
        </w:numPr>
        <w:spacing w:after="0" w:line="240" w:lineRule="auto"/>
        <w:rPr>
          <w:rFonts w:asciiTheme="minorHAnsi" w:hAnsiTheme="minorHAnsi" w:cstheme="minorHAnsi"/>
          <w:b/>
          <w:sz w:val="24"/>
          <w:szCs w:val="24"/>
          <w:lang w:val="ka-GE"/>
        </w:rPr>
      </w:pPr>
      <w:r>
        <w:rPr>
          <w:rFonts w:asciiTheme="minorHAnsi" w:hAnsiTheme="minorHAnsi" w:cstheme="minorHAnsi"/>
          <w:b/>
          <w:sz w:val="24"/>
          <w:szCs w:val="24"/>
          <w:lang w:val="ka-GE"/>
        </w:rPr>
        <w:t xml:space="preserve">ტექნიკის მოწოდების და მონტაჟის </w:t>
      </w:r>
      <w:r w:rsidR="003D0DF2" w:rsidRPr="00941D25">
        <w:rPr>
          <w:rFonts w:asciiTheme="minorHAnsi" w:hAnsiTheme="minorHAnsi" w:cstheme="minorHAnsi"/>
          <w:b/>
          <w:sz w:val="24"/>
          <w:szCs w:val="24"/>
          <w:lang w:val="ka-GE"/>
        </w:rPr>
        <w:t xml:space="preserve">ვადები </w:t>
      </w:r>
    </w:p>
    <w:p w14:paraId="7A6E9392" w14:textId="77777777" w:rsidR="00941D25" w:rsidRDefault="00941D25" w:rsidP="00941D25">
      <w:pPr>
        <w:pStyle w:val="ListParagraph"/>
        <w:spacing w:after="0" w:line="240" w:lineRule="auto"/>
        <w:rPr>
          <w:rFonts w:asciiTheme="minorHAnsi" w:hAnsiTheme="minorHAnsi" w:cstheme="minorHAnsi"/>
          <w:b/>
          <w:sz w:val="24"/>
          <w:szCs w:val="24"/>
          <w:lang w:val="ka-GE"/>
        </w:rPr>
      </w:pPr>
    </w:p>
    <w:p w14:paraId="6E5FA3B8" w14:textId="1F6313BD" w:rsidR="00941D25" w:rsidRPr="00893945" w:rsidRDefault="00941D25" w:rsidP="00941D25">
      <w:pPr>
        <w:spacing w:after="0" w:line="240" w:lineRule="auto"/>
        <w:rPr>
          <w:rFonts w:ascii="Sylfaen" w:hAnsi="Sylfaen"/>
          <w:lang w:val="ka-GE"/>
        </w:rPr>
      </w:pPr>
      <w:r w:rsidRPr="00893945">
        <w:rPr>
          <w:rFonts w:ascii="Sylfaen" w:hAnsi="Sylfaen"/>
          <w:lang w:val="ka-GE"/>
        </w:rPr>
        <w:t>ტექნიკ</w:t>
      </w:r>
      <w:r w:rsidR="00FE02E7" w:rsidRPr="00893945">
        <w:rPr>
          <w:rFonts w:ascii="Sylfaen" w:hAnsi="Sylfaen"/>
          <w:lang w:val="ka-GE"/>
        </w:rPr>
        <w:t xml:space="preserve">ის მოწოდება უნდა მოხდეს </w:t>
      </w:r>
      <w:r w:rsidRPr="00893945">
        <w:rPr>
          <w:rFonts w:ascii="Sylfaen" w:hAnsi="Sylfaen"/>
          <w:lang w:val="ka-GE"/>
        </w:rPr>
        <w:t xml:space="preserve">არაუგვიანეს </w:t>
      </w:r>
      <w:r w:rsidR="00FE02E7" w:rsidRPr="00893945">
        <w:rPr>
          <w:rFonts w:ascii="Sylfaen" w:hAnsi="Sylfaen"/>
          <w:lang w:val="ka-GE"/>
        </w:rPr>
        <w:t>31 აგვისტო</w:t>
      </w:r>
      <w:r w:rsidRPr="00893945">
        <w:rPr>
          <w:rFonts w:ascii="Sylfaen" w:hAnsi="Sylfaen"/>
          <w:lang w:val="ka-GE"/>
        </w:rPr>
        <w:t>, 2022 წელი</w:t>
      </w:r>
    </w:p>
    <w:p w14:paraId="36F909D6" w14:textId="77777777" w:rsidR="00F97D14" w:rsidRPr="00893945" w:rsidRDefault="00F97D14" w:rsidP="00941D25">
      <w:pPr>
        <w:spacing w:after="0" w:line="240" w:lineRule="auto"/>
        <w:rPr>
          <w:rFonts w:ascii="Sylfaen" w:hAnsi="Sylfaen"/>
          <w:lang w:val="ka-GE"/>
        </w:rPr>
      </w:pPr>
    </w:p>
    <w:p w14:paraId="143587A3" w14:textId="135691EA" w:rsidR="00941D25" w:rsidRPr="00893945" w:rsidRDefault="00941D25" w:rsidP="00941D25">
      <w:pPr>
        <w:spacing w:after="0" w:line="240" w:lineRule="auto"/>
        <w:rPr>
          <w:rFonts w:ascii="Sylfaen" w:hAnsi="Sylfaen"/>
          <w:lang w:val="ka-GE"/>
        </w:rPr>
      </w:pPr>
      <w:r w:rsidRPr="00893945">
        <w:rPr>
          <w:rFonts w:ascii="Sylfaen" w:hAnsi="Sylfaen"/>
          <w:lang w:val="ka-GE"/>
        </w:rPr>
        <w:t xml:space="preserve">მონტაჟი უნდა განხორციელდეს არაუგვიანეს </w:t>
      </w:r>
      <w:r w:rsidR="00FE02E7" w:rsidRPr="00893945">
        <w:rPr>
          <w:rFonts w:ascii="Sylfaen" w:hAnsi="Sylfaen"/>
          <w:lang w:val="ka-GE"/>
        </w:rPr>
        <w:t xml:space="preserve">31 </w:t>
      </w:r>
      <w:r w:rsidRPr="00893945">
        <w:rPr>
          <w:rFonts w:ascii="Sylfaen" w:hAnsi="Sylfaen"/>
          <w:lang w:val="ka-GE"/>
        </w:rPr>
        <w:t xml:space="preserve">დეკემბრისა 2022 წელი, შეთანმებული გრაფიკის მიხედვით </w:t>
      </w:r>
    </w:p>
    <w:p w14:paraId="1F295FA7" w14:textId="11474FF4" w:rsidR="003D0DF2" w:rsidRDefault="003D0DF2" w:rsidP="003D0DF2">
      <w:pPr>
        <w:pStyle w:val="ListParagraph"/>
        <w:spacing w:after="0" w:line="240" w:lineRule="auto"/>
        <w:rPr>
          <w:rFonts w:asciiTheme="minorHAnsi" w:hAnsiTheme="minorHAnsi" w:cstheme="minorHAnsi"/>
          <w:bCs/>
          <w:lang w:val="ka-GE" w:eastAsia="zh-CN"/>
        </w:rPr>
      </w:pPr>
    </w:p>
    <w:p w14:paraId="77D305A6" w14:textId="2145A810" w:rsidR="003D0DF2" w:rsidRDefault="003D0DF2" w:rsidP="003D0DF2">
      <w:pPr>
        <w:pStyle w:val="ListParagraph"/>
        <w:numPr>
          <w:ilvl w:val="0"/>
          <w:numId w:val="8"/>
        </w:numPr>
        <w:spacing w:after="0" w:line="240" w:lineRule="auto"/>
        <w:rPr>
          <w:rFonts w:asciiTheme="minorHAnsi" w:hAnsiTheme="minorHAnsi" w:cstheme="minorHAnsi"/>
          <w:b/>
          <w:sz w:val="24"/>
          <w:szCs w:val="24"/>
          <w:lang w:val="ka-GE"/>
        </w:rPr>
      </w:pPr>
      <w:r w:rsidRPr="00941D25">
        <w:rPr>
          <w:rFonts w:asciiTheme="minorHAnsi" w:hAnsiTheme="minorHAnsi" w:cstheme="minorHAnsi"/>
          <w:b/>
          <w:sz w:val="24"/>
          <w:szCs w:val="24"/>
          <w:lang w:val="ka-GE"/>
        </w:rPr>
        <w:t>საგარ</w:t>
      </w:r>
      <w:r w:rsidR="00941D25">
        <w:rPr>
          <w:rFonts w:asciiTheme="minorHAnsi" w:hAnsiTheme="minorHAnsi" w:cstheme="minorHAnsi"/>
          <w:b/>
          <w:sz w:val="24"/>
          <w:szCs w:val="24"/>
          <w:lang w:val="ka-GE"/>
        </w:rPr>
        <w:t>ა</w:t>
      </w:r>
      <w:r w:rsidRPr="00941D25">
        <w:rPr>
          <w:rFonts w:asciiTheme="minorHAnsi" w:hAnsiTheme="minorHAnsi" w:cstheme="minorHAnsi"/>
          <w:b/>
          <w:sz w:val="24"/>
          <w:szCs w:val="24"/>
          <w:lang w:val="ka-GE"/>
        </w:rPr>
        <w:t xml:space="preserve">ნტიო პირობები </w:t>
      </w:r>
    </w:p>
    <w:p w14:paraId="12867A53" w14:textId="77777777" w:rsidR="00941D25" w:rsidRPr="00941D25" w:rsidRDefault="00941D25" w:rsidP="00941D25">
      <w:pPr>
        <w:pStyle w:val="ListParagraph"/>
        <w:spacing w:after="0" w:line="240" w:lineRule="auto"/>
        <w:rPr>
          <w:rFonts w:asciiTheme="minorHAnsi" w:hAnsiTheme="minorHAnsi" w:cstheme="minorHAnsi"/>
          <w:b/>
          <w:sz w:val="24"/>
          <w:szCs w:val="24"/>
          <w:lang w:val="ka-GE"/>
        </w:rPr>
      </w:pPr>
    </w:p>
    <w:p w14:paraId="658B0F9D" w14:textId="054ABEAD" w:rsidR="003D0DF2" w:rsidRPr="00893945" w:rsidRDefault="00941D25" w:rsidP="00941D25">
      <w:pPr>
        <w:spacing w:after="0" w:line="240" w:lineRule="auto"/>
        <w:rPr>
          <w:rFonts w:ascii="Sylfaen" w:hAnsi="Sylfaen"/>
          <w:lang w:val="ka-GE"/>
        </w:rPr>
      </w:pPr>
      <w:r w:rsidRPr="00893945">
        <w:rPr>
          <w:rFonts w:ascii="Sylfaen" w:hAnsi="Sylfaen"/>
          <w:lang w:val="ka-GE"/>
        </w:rPr>
        <w:t xml:space="preserve">ტექნიკაზე უნდა მოქმედებდეს მინიმუმ </w:t>
      </w:r>
      <w:r w:rsidR="0058587A" w:rsidRPr="00893945">
        <w:rPr>
          <w:rFonts w:ascii="Sylfaen" w:hAnsi="Sylfaen"/>
          <w:lang w:val="ka-GE"/>
        </w:rPr>
        <w:t>5</w:t>
      </w:r>
      <w:r w:rsidRPr="00893945">
        <w:rPr>
          <w:rFonts w:ascii="Sylfaen" w:hAnsi="Sylfaen"/>
          <w:lang w:val="ka-GE"/>
        </w:rPr>
        <w:t xml:space="preserve"> წლიანი გარანტია </w:t>
      </w:r>
    </w:p>
    <w:p w14:paraId="1F81AD25" w14:textId="09054D8A" w:rsidR="00B930B3" w:rsidRPr="00893945" w:rsidRDefault="00B930B3" w:rsidP="00941D25">
      <w:pPr>
        <w:spacing w:after="0" w:line="240" w:lineRule="auto"/>
        <w:rPr>
          <w:rFonts w:ascii="Sylfaen" w:hAnsi="Sylfaen"/>
          <w:lang w:val="ka-GE"/>
        </w:rPr>
      </w:pPr>
      <w:r w:rsidRPr="00893945">
        <w:rPr>
          <w:rFonts w:ascii="Sylfaen" w:hAnsi="Sylfaen"/>
          <w:lang w:val="ka-GE"/>
        </w:rPr>
        <w:t>საგარანტიო პირობები წარმოდგენილი უნდა იქნას დეტალურად</w:t>
      </w:r>
    </w:p>
    <w:p w14:paraId="2B7C51C5" w14:textId="77777777" w:rsidR="00B930B3" w:rsidRPr="00893945" w:rsidRDefault="00B930B3" w:rsidP="00941D25">
      <w:pPr>
        <w:spacing w:after="0" w:line="240" w:lineRule="auto"/>
        <w:rPr>
          <w:rFonts w:ascii="Sylfaen" w:hAnsi="Sylfaen"/>
          <w:lang w:val="ka-GE"/>
        </w:rPr>
      </w:pPr>
    </w:p>
    <w:p w14:paraId="4F9746B2" w14:textId="77777777" w:rsidR="00941D25" w:rsidRPr="00893945" w:rsidRDefault="00941D25" w:rsidP="00941D25">
      <w:pPr>
        <w:spacing w:after="0" w:line="240" w:lineRule="auto"/>
        <w:rPr>
          <w:rFonts w:ascii="Sylfaen" w:hAnsi="Sylfaen"/>
          <w:lang w:val="ka-GE"/>
        </w:rPr>
      </w:pPr>
    </w:p>
    <w:sectPr w:rsidR="00941D25" w:rsidRPr="00893945"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E2C9" w14:textId="77777777" w:rsidR="00E37827" w:rsidRDefault="00E37827" w:rsidP="007902EA">
      <w:pPr>
        <w:spacing w:after="0" w:line="240" w:lineRule="auto"/>
      </w:pPr>
      <w:r>
        <w:separator/>
      </w:r>
    </w:p>
  </w:endnote>
  <w:endnote w:type="continuationSeparator" w:id="0">
    <w:p w14:paraId="2E3972BF" w14:textId="77777777" w:rsidR="00E37827" w:rsidRDefault="00E3782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A653" w14:textId="77777777" w:rsidR="00E37827" w:rsidRDefault="00E37827" w:rsidP="007902EA">
      <w:pPr>
        <w:spacing w:after="0" w:line="240" w:lineRule="auto"/>
      </w:pPr>
      <w:r>
        <w:separator/>
      </w:r>
    </w:p>
  </w:footnote>
  <w:footnote w:type="continuationSeparator" w:id="0">
    <w:p w14:paraId="1DF86908" w14:textId="77777777" w:rsidR="00E37827" w:rsidRDefault="00E3782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CA5"/>
    <w:multiLevelType w:val="hybridMultilevel"/>
    <w:tmpl w:val="44A2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6E06"/>
    <w:multiLevelType w:val="hybridMultilevel"/>
    <w:tmpl w:val="9DFA0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E5EB4"/>
    <w:multiLevelType w:val="hybridMultilevel"/>
    <w:tmpl w:val="7ED4EB68"/>
    <w:lvl w:ilvl="0" w:tplc="50C05904">
      <w:numFmt w:val="bullet"/>
      <w:lvlText w:val=""/>
      <w:lvlJc w:val="left"/>
      <w:pPr>
        <w:ind w:left="1080" w:hanging="360"/>
      </w:pPr>
      <w:rPr>
        <w:rFonts w:ascii="Symbol" w:eastAsia="SimSu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963D7"/>
    <w:multiLevelType w:val="hybridMultilevel"/>
    <w:tmpl w:val="7BDC1242"/>
    <w:lvl w:ilvl="0" w:tplc="6A58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31DB5ACD"/>
    <w:multiLevelType w:val="hybridMultilevel"/>
    <w:tmpl w:val="5164BC0E"/>
    <w:lvl w:ilvl="0" w:tplc="50C05904">
      <w:numFmt w:val="bullet"/>
      <w:lvlText w:val=""/>
      <w:lvlJc w:val="left"/>
      <w:pPr>
        <w:ind w:left="108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0176D"/>
    <w:multiLevelType w:val="hybridMultilevel"/>
    <w:tmpl w:val="CC60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62895E42"/>
    <w:multiLevelType w:val="hybridMultilevel"/>
    <w:tmpl w:val="933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95802"/>
    <w:multiLevelType w:val="hybridMultilevel"/>
    <w:tmpl w:val="9DFA0B10"/>
    <w:lvl w:ilvl="0" w:tplc="7CEAC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E04F4"/>
    <w:multiLevelType w:val="multilevel"/>
    <w:tmpl w:val="83442B92"/>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76680422">
    <w:abstractNumId w:val="11"/>
  </w:num>
  <w:num w:numId="2" w16cid:durableId="838734499">
    <w:abstractNumId w:val="7"/>
  </w:num>
  <w:num w:numId="3" w16cid:durableId="688802734">
    <w:abstractNumId w:val="4"/>
  </w:num>
  <w:num w:numId="4" w16cid:durableId="446966233">
    <w:abstractNumId w:val="3"/>
  </w:num>
  <w:num w:numId="5" w16cid:durableId="829953114">
    <w:abstractNumId w:val="8"/>
  </w:num>
  <w:num w:numId="6" w16cid:durableId="1551965133">
    <w:abstractNumId w:val="6"/>
  </w:num>
  <w:num w:numId="7" w16cid:durableId="2113471967">
    <w:abstractNumId w:val="10"/>
  </w:num>
  <w:num w:numId="8" w16cid:durableId="324863561">
    <w:abstractNumId w:val="9"/>
  </w:num>
  <w:num w:numId="9" w16cid:durableId="553779405">
    <w:abstractNumId w:val="1"/>
  </w:num>
  <w:num w:numId="10" w16cid:durableId="556279157">
    <w:abstractNumId w:val="2"/>
  </w:num>
  <w:num w:numId="11" w16cid:durableId="374813193">
    <w:abstractNumId w:val="5"/>
  </w:num>
  <w:num w:numId="12" w16cid:durableId="40495868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DU2MDE3MTEGEko6SsGpxcWZ+XkgBSa1AKLXdyosAAAA"/>
  </w:docVars>
  <w:rsids>
    <w:rsidRoot w:val="006E1729"/>
    <w:rsid w:val="00000015"/>
    <w:rsid w:val="00003662"/>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333"/>
    <w:rsid w:val="000974B9"/>
    <w:rsid w:val="000A0D72"/>
    <w:rsid w:val="000A0DDD"/>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7D7"/>
    <w:rsid w:val="00110CCE"/>
    <w:rsid w:val="00113418"/>
    <w:rsid w:val="00116D4F"/>
    <w:rsid w:val="00117164"/>
    <w:rsid w:val="001173C9"/>
    <w:rsid w:val="00120724"/>
    <w:rsid w:val="00122148"/>
    <w:rsid w:val="00124A15"/>
    <w:rsid w:val="001258A9"/>
    <w:rsid w:val="00127F44"/>
    <w:rsid w:val="00131B75"/>
    <w:rsid w:val="00136124"/>
    <w:rsid w:val="00137719"/>
    <w:rsid w:val="00142820"/>
    <w:rsid w:val="001433C2"/>
    <w:rsid w:val="001461E6"/>
    <w:rsid w:val="001466B2"/>
    <w:rsid w:val="00156D6D"/>
    <w:rsid w:val="001575CA"/>
    <w:rsid w:val="00161677"/>
    <w:rsid w:val="00162053"/>
    <w:rsid w:val="00171C91"/>
    <w:rsid w:val="00172F99"/>
    <w:rsid w:val="00173DC0"/>
    <w:rsid w:val="0017550B"/>
    <w:rsid w:val="0017792E"/>
    <w:rsid w:val="00185431"/>
    <w:rsid w:val="00185C9D"/>
    <w:rsid w:val="00186B2D"/>
    <w:rsid w:val="00187923"/>
    <w:rsid w:val="00194044"/>
    <w:rsid w:val="00196901"/>
    <w:rsid w:val="001A1815"/>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17464"/>
    <w:rsid w:val="0022155A"/>
    <w:rsid w:val="00225063"/>
    <w:rsid w:val="002319CA"/>
    <w:rsid w:val="00237416"/>
    <w:rsid w:val="00241768"/>
    <w:rsid w:val="002422D6"/>
    <w:rsid w:val="002468A9"/>
    <w:rsid w:val="00246D8A"/>
    <w:rsid w:val="00255EB0"/>
    <w:rsid w:val="0025658B"/>
    <w:rsid w:val="002568CE"/>
    <w:rsid w:val="00257893"/>
    <w:rsid w:val="00257F36"/>
    <w:rsid w:val="00263B84"/>
    <w:rsid w:val="00266CA0"/>
    <w:rsid w:val="00270BF2"/>
    <w:rsid w:val="00270EF9"/>
    <w:rsid w:val="00275958"/>
    <w:rsid w:val="00276F7A"/>
    <w:rsid w:val="002778A0"/>
    <w:rsid w:val="00277B37"/>
    <w:rsid w:val="00282AE9"/>
    <w:rsid w:val="00282F06"/>
    <w:rsid w:val="00286127"/>
    <w:rsid w:val="002873DD"/>
    <w:rsid w:val="0029272A"/>
    <w:rsid w:val="002A0CB0"/>
    <w:rsid w:val="002A33F8"/>
    <w:rsid w:val="002A4E62"/>
    <w:rsid w:val="002A60C4"/>
    <w:rsid w:val="002B6F69"/>
    <w:rsid w:val="002B7440"/>
    <w:rsid w:val="002C066E"/>
    <w:rsid w:val="002C21C7"/>
    <w:rsid w:val="002C42C6"/>
    <w:rsid w:val="002C64DF"/>
    <w:rsid w:val="002D06EE"/>
    <w:rsid w:val="002D1C7E"/>
    <w:rsid w:val="002D1E74"/>
    <w:rsid w:val="002D2F27"/>
    <w:rsid w:val="002D611B"/>
    <w:rsid w:val="002E0E5E"/>
    <w:rsid w:val="00300AC7"/>
    <w:rsid w:val="00300E22"/>
    <w:rsid w:val="003011B3"/>
    <w:rsid w:val="00302948"/>
    <w:rsid w:val="00303697"/>
    <w:rsid w:val="003107B9"/>
    <w:rsid w:val="00316C88"/>
    <w:rsid w:val="00320435"/>
    <w:rsid w:val="00320878"/>
    <w:rsid w:val="003233D9"/>
    <w:rsid w:val="0032652A"/>
    <w:rsid w:val="0033101C"/>
    <w:rsid w:val="0033397E"/>
    <w:rsid w:val="00340CC3"/>
    <w:rsid w:val="00352B31"/>
    <w:rsid w:val="00353E4C"/>
    <w:rsid w:val="00355203"/>
    <w:rsid w:val="00357317"/>
    <w:rsid w:val="003573F4"/>
    <w:rsid w:val="0036198B"/>
    <w:rsid w:val="00364112"/>
    <w:rsid w:val="003657A5"/>
    <w:rsid w:val="00373F3E"/>
    <w:rsid w:val="00377D43"/>
    <w:rsid w:val="00385373"/>
    <w:rsid w:val="003859BA"/>
    <w:rsid w:val="00387591"/>
    <w:rsid w:val="00387AB5"/>
    <w:rsid w:val="00391AB5"/>
    <w:rsid w:val="00392707"/>
    <w:rsid w:val="00393FA8"/>
    <w:rsid w:val="003A0F08"/>
    <w:rsid w:val="003A1901"/>
    <w:rsid w:val="003A4DAA"/>
    <w:rsid w:val="003A5D91"/>
    <w:rsid w:val="003B460D"/>
    <w:rsid w:val="003B5A5E"/>
    <w:rsid w:val="003C568B"/>
    <w:rsid w:val="003C66BD"/>
    <w:rsid w:val="003C6F22"/>
    <w:rsid w:val="003D0DF2"/>
    <w:rsid w:val="003D6066"/>
    <w:rsid w:val="003D6473"/>
    <w:rsid w:val="003E087E"/>
    <w:rsid w:val="003E15FA"/>
    <w:rsid w:val="003F0177"/>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4B3F"/>
    <w:rsid w:val="004807C9"/>
    <w:rsid w:val="00483B17"/>
    <w:rsid w:val="0048659C"/>
    <w:rsid w:val="00497393"/>
    <w:rsid w:val="004A0024"/>
    <w:rsid w:val="004A34BA"/>
    <w:rsid w:val="004A3BD8"/>
    <w:rsid w:val="004A66FB"/>
    <w:rsid w:val="004A7C56"/>
    <w:rsid w:val="004B09C9"/>
    <w:rsid w:val="004B2C73"/>
    <w:rsid w:val="004B738B"/>
    <w:rsid w:val="004C1E0D"/>
    <w:rsid w:val="004C3ECC"/>
    <w:rsid w:val="004D077E"/>
    <w:rsid w:val="004D3679"/>
    <w:rsid w:val="004D3D1C"/>
    <w:rsid w:val="004D747F"/>
    <w:rsid w:val="004E36F2"/>
    <w:rsid w:val="004E7665"/>
    <w:rsid w:val="004F4292"/>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587A"/>
    <w:rsid w:val="00586056"/>
    <w:rsid w:val="00586C84"/>
    <w:rsid w:val="00591AFD"/>
    <w:rsid w:val="00595E4B"/>
    <w:rsid w:val="005A0827"/>
    <w:rsid w:val="005A2183"/>
    <w:rsid w:val="005A6BBD"/>
    <w:rsid w:val="005A798F"/>
    <w:rsid w:val="005C14A4"/>
    <w:rsid w:val="005C490D"/>
    <w:rsid w:val="005C5780"/>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19EA"/>
    <w:rsid w:val="006A256D"/>
    <w:rsid w:val="006A3D31"/>
    <w:rsid w:val="006A6EC5"/>
    <w:rsid w:val="006A7B28"/>
    <w:rsid w:val="006B2541"/>
    <w:rsid w:val="006B5773"/>
    <w:rsid w:val="006C1436"/>
    <w:rsid w:val="006C7D3F"/>
    <w:rsid w:val="006C7E00"/>
    <w:rsid w:val="006D054A"/>
    <w:rsid w:val="006E10C9"/>
    <w:rsid w:val="006E119F"/>
    <w:rsid w:val="006E1729"/>
    <w:rsid w:val="006E4490"/>
    <w:rsid w:val="006F056F"/>
    <w:rsid w:val="006F25BD"/>
    <w:rsid w:val="006F2EC3"/>
    <w:rsid w:val="006F3C44"/>
    <w:rsid w:val="006F55E3"/>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3793"/>
    <w:rsid w:val="00744CA2"/>
    <w:rsid w:val="00747166"/>
    <w:rsid w:val="00755D36"/>
    <w:rsid w:val="00762DD1"/>
    <w:rsid w:val="0076464B"/>
    <w:rsid w:val="00764A65"/>
    <w:rsid w:val="007715BA"/>
    <w:rsid w:val="00772078"/>
    <w:rsid w:val="007775C2"/>
    <w:rsid w:val="007778CE"/>
    <w:rsid w:val="007902EA"/>
    <w:rsid w:val="0079252D"/>
    <w:rsid w:val="00794088"/>
    <w:rsid w:val="00794191"/>
    <w:rsid w:val="00796BF5"/>
    <w:rsid w:val="007A28C4"/>
    <w:rsid w:val="007A4EBD"/>
    <w:rsid w:val="007A6E1A"/>
    <w:rsid w:val="007A7424"/>
    <w:rsid w:val="007B0071"/>
    <w:rsid w:val="007B22D9"/>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16DE7"/>
    <w:rsid w:val="00822939"/>
    <w:rsid w:val="008246F4"/>
    <w:rsid w:val="00824EDA"/>
    <w:rsid w:val="00833770"/>
    <w:rsid w:val="0083614B"/>
    <w:rsid w:val="008374C0"/>
    <w:rsid w:val="008401B6"/>
    <w:rsid w:val="008421EC"/>
    <w:rsid w:val="008473E6"/>
    <w:rsid w:val="008514B2"/>
    <w:rsid w:val="008647CD"/>
    <w:rsid w:val="00867825"/>
    <w:rsid w:val="008751D7"/>
    <w:rsid w:val="00875254"/>
    <w:rsid w:val="00876B2D"/>
    <w:rsid w:val="00876B9D"/>
    <w:rsid w:val="0088287D"/>
    <w:rsid w:val="008834AE"/>
    <w:rsid w:val="00883C89"/>
    <w:rsid w:val="00890026"/>
    <w:rsid w:val="00891245"/>
    <w:rsid w:val="008918CD"/>
    <w:rsid w:val="00893945"/>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419D"/>
    <w:rsid w:val="008F44A9"/>
    <w:rsid w:val="008F4A57"/>
    <w:rsid w:val="008F7993"/>
    <w:rsid w:val="0090279D"/>
    <w:rsid w:val="00904044"/>
    <w:rsid w:val="009113A9"/>
    <w:rsid w:val="0091272C"/>
    <w:rsid w:val="00913646"/>
    <w:rsid w:val="0091781A"/>
    <w:rsid w:val="009203F4"/>
    <w:rsid w:val="00920634"/>
    <w:rsid w:val="009214A6"/>
    <w:rsid w:val="00922889"/>
    <w:rsid w:val="00925DC2"/>
    <w:rsid w:val="009261B9"/>
    <w:rsid w:val="00931A9A"/>
    <w:rsid w:val="00937B0D"/>
    <w:rsid w:val="00940D2A"/>
    <w:rsid w:val="00941D25"/>
    <w:rsid w:val="00950D10"/>
    <w:rsid w:val="00954423"/>
    <w:rsid w:val="00954527"/>
    <w:rsid w:val="009567A7"/>
    <w:rsid w:val="00957E8C"/>
    <w:rsid w:val="009621F5"/>
    <w:rsid w:val="009634B1"/>
    <w:rsid w:val="009743D0"/>
    <w:rsid w:val="009804B1"/>
    <w:rsid w:val="009815C7"/>
    <w:rsid w:val="00981AF8"/>
    <w:rsid w:val="00984A18"/>
    <w:rsid w:val="00985307"/>
    <w:rsid w:val="00987FB0"/>
    <w:rsid w:val="0099130F"/>
    <w:rsid w:val="00993D47"/>
    <w:rsid w:val="0099429F"/>
    <w:rsid w:val="00997CB4"/>
    <w:rsid w:val="009A2F37"/>
    <w:rsid w:val="009A6460"/>
    <w:rsid w:val="009A6601"/>
    <w:rsid w:val="009A6E16"/>
    <w:rsid w:val="009A7535"/>
    <w:rsid w:val="009B6AD6"/>
    <w:rsid w:val="009B6FFD"/>
    <w:rsid w:val="009B7165"/>
    <w:rsid w:val="009C51A6"/>
    <w:rsid w:val="009C5EE2"/>
    <w:rsid w:val="009C7B5B"/>
    <w:rsid w:val="009D07D1"/>
    <w:rsid w:val="009D1A16"/>
    <w:rsid w:val="009D5E96"/>
    <w:rsid w:val="009D6E01"/>
    <w:rsid w:val="009D6EEF"/>
    <w:rsid w:val="009D733B"/>
    <w:rsid w:val="009E2208"/>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38C"/>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76020"/>
    <w:rsid w:val="00A804C4"/>
    <w:rsid w:val="00A80FD3"/>
    <w:rsid w:val="00A847D4"/>
    <w:rsid w:val="00A87F18"/>
    <w:rsid w:val="00A90C03"/>
    <w:rsid w:val="00A935AC"/>
    <w:rsid w:val="00A96330"/>
    <w:rsid w:val="00AA4617"/>
    <w:rsid w:val="00AA511B"/>
    <w:rsid w:val="00AA6A7B"/>
    <w:rsid w:val="00AB276F"/>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4B14"/>
    <w:rsid w:val="00B156A3"/>
    <w:rsid w:val="00B231E7"/>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738EE"/>
    <w:rsid w:val="00B75C17"/>
    <w:rsid w:val="00B806AE"/>
    <w:rsid w:val="00B830F8"/>
    <w:rsid w:val="00B84106"/>
    <w:rsid w:val="00B92B05"/>
    <w:rsid w:val="00B930B3"/>
    <w:rsid w:val="00B93254"/>
    <w:rsid w:val="00B942E0"/>
    <w:rsid w:val="00B95A6F"/>
    <w:rsid w:val="00B97F4F"/>
    <w:rsid w:val="00BB0F01"/>
    <w:rsid w:val="00BB10E9"/>
    <w:rsid w:val="00BC364F"/>
    <w:rsid w:val="00BE0965"/>
    <w:rsid w:val="00BE187B"/>
    <w:rsid w:val="00BE1A34"/>
    <w:rsid w:val="00BE3060"/>
    <w:rsid w:val="00BE4678"/>
    <w:rsid w:val="00BF25EA"/>
    <w:rsid w:val="00BF5DBC"/>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97C92"/>
    <w:rsid w:val="00CA1443"/>
    <w:rsid w:val="00CA4A83"/>
    <w:rsid w:val="00CA54EE"/>
    <w:rsid w:val="00CB0128"/>
    <w:rsid w:val="00CB0462"/>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45B0"/>
    <w:rsid w:val="00D2709F"/>
    <w:rsid w:val="00D27118"/>
    <w:rsid w:val="00D30223"/>
    <w:rsid w:val="00D32A75"/>
    <w:rsid w:val="00D3468A"/>
    <w:rsid w:val="00D374EE"/>
    <w:rsid w:val="00D41F84"/>
    <w:rsid w:val="00D43A2F"/>
    <w:rsid w:val="00D44B99"/>
    <w:rsid w:val="00D50B27"/>
    <w:rsid w:val="00D513C2"/>
    <w:rsid w:val="00D51D10"/>
    <w:rsid w:val="00D527CB"/>
    <w:rsid w:val="00D557E5"/>
    <w:rsid w:val="00D55C6F"/>
    <w:rsid w:val="00D57017"/>
    <w:rsid w:val="00D61B22"/>
    <w:rsid w:val="00D624C5"/>
    <w:rsid w:val="00D663A7"/>
    <w:rsid w:val="00D71CB0"/>
    <w:rsid w:val="00D803E8"/>
    <w:rsid w:val="00D80CDB"/>
    <w:rsid w:val="00D8245F"/>
    <w:rsid w:val="00D8559E"/>
    <w:rsid w:val="00D86446"/>
    <w:rsid w:val="00D86E55"/>
    <w:rsid w:val="00D959AB"/>
    <w:rsid w:val="00D95A0F"/>
    <w:rsid w:val="00D96566"/>
    <w:rsid w:val="00DA4009"/>
    <w:rsid w:val="00DA5376"/>
    <w:rsid w:val="00DB2454"/>
    <w:rsid w:val="00DB3412"/>
    <w:rsid w:val="00DB4255"/>
    <w:rsid w:val="00DB4B6C"/>
    <w:rsid w:val="00DB4D6B"/>
    <w:rsid w:val="00DB5C8D"/>
    <w:rsid w:val="00DB6EFB"/>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37827"/>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30A8"/>
    <w:rsid w:val="00EC715F"/>
    <w:rsid w:val="00ED55AB"/>
    <w:rsid w:val="00ED6756"/>
    <w:rsid w:val="00EE0A2D"/>
    <w:rsid w:val="00EE13E4"/>
    <w:rsid w:val="00EE276C"/>
    <w:rsid w:val="00EE612A"/>
    <w:rsid w:val="00EF34FE"/>
    <w:rsid w:val="00EF7F05"/>
    <w:rsid w:val="00F0297E"/>
    <w:rsid w:val="00F0659D"/>
    <w:rsid w:val="00F069C7"/>
    <w:rsid w:val="00F115A1"/>
    <w:rsid w:val="00F136FA"/>
    <w:rsid w:val="00F14024"/>
    <w:rsid w:val="00F17B32"/>
    <w:rsid w:val="00F20E56"/>
    <w:rsid w:val="00F22A61"/>
    <w:rsid w:val="00F22E5C"/>
    <w:rsid w:val="00F262FC"/>
    <w:rsid w:val="00F27A96"/>
    <w:rsid w:val="00F27D00"/>
    <w:rsid w:val="00F32196"/>
    <w:rsid w:val="00F34574"/>
    <w:rsid w:val="00F3662E"/>
    <w:rsid w:val="00F36783"/>
    <w:rsid w:val="00F40803"/>
    <w:rsid w:val="00F41898"/>
    <w:rsid w:val="00F46AB9"/>
    <w:rsid w:val="00F47570"/>
    <w:rsid w:val="00F50C24"/>
    <w:rsid w:val="00F612B0"/>
    <w:rsid w:val="00F7155A"/>
    <w:rsid w:val="00F718B0"/>
    <w:rsid w:val="00F732E4"/>
    <w:rsid w:val="00F75728"/>
    <w:rsid w:val="00F75D98"/>
    <w:rsid w:val="00F761D0"/>
    <w:rsid w:val="00F8037E"/>
    <w:rsid w:val="00F827AD"/>
    <w:rsid w:val="00F829B7"/>
    <w:rsid w:val="00F83103"/>
    <w:rsid w:val="00F844E2"/>
    <w:rsid w:val="00F8495A"/>
    <w:rsid w:val="00F84B51"/>
    <w:rsid w:val="00F90B03"/>
    <w:rsid w:val="00F93B0F"/>
    <w:rsid w:val="00F94013"/>
    <w:rsid w:val="00F94B27"/>
    <w:rsid w:val="00F94EA4"/>
    <w:rsid w:val="00F97D14"/>
    <w:rsid w:val="00FA2875"/>
    <w:rsid w:val="00FA41A9"/>
    <w:rsid w:val="00FA4EA8"/>
    <w:rsid w:val="00FA55F2"/>
    <w:rsid w:val="00FB16F9"/>
    <w:rsid w:val="00FB230D"/>
    <w:rsid w:val="00FC0E26"/>
    <w:rsid w:val="00FC3141"/>
    <w:rsid w:val="00FC630E"/>
    <w:rsid w:val="00FC6D74"/>
    <w:rsid w:val="00FC73FD"/>
    <w:rsid w:val="00FD0815"/>
    <w:rsid w:val="00FD0DCD"/>
    <w:rsid w:val="00FD0E8D"/>
    <w:rsid w:val="00FD1276"/>
    <w:rsid w:val="00FD1F8E"/>
    <w:rsid w:val="00FD35B5"/>
    <w:rsid w:val="00FD3C95"/>
    <w:rsid w:val="00FD4288"/>
    <w:rsid w:val="00FD5978"/>
    <w:rsid w:val="00FE02E7"/>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8CA7E"/>
  <w15:docId w15:val="{986BA70F-4B6E-48D0-BAEC-2BBAC752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styleId="Revision">
    <w:name w:val="Revision"/>
    <w:hidden/>
    <w:uiPriority w:val="99"/>
    <w:semiHidden/>
    <w:rsid w:val="00D4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63424629">
      <w:bodyDiv w:val="1"/>
      <w:marLeft w:val="0"/>
      <w:marRight w:val="0"/>
      <w:marTop w:val="0"/>
      <w:marBottom w:val="0"/>
      <w:divBdr>
        <w:top w:val="none" w:sz="0" w:space="0" w:color="auto"/>
        <w:left w:val="none" w:sz="0" w:space="0" w:color="auto"/>
        <w:bottom w:val="none" w:sz="0" w:space="0" w:color="auto"/>
        <w:right w:val="none" w:sz="0" w:space="0" w:color="auto"/>
      </w:divBdr>
    </w:div>
    <w:div w:id="538857878">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dgadelia</dc:creator>
  <cp:keywords/>
  <dc:description/>
  <cp:lastModifiedBy>Mariam Tsvimitidze</cp:lastModifiedBy>
  <cp:revision>29</cp:revision>
  <cp:lastPrinted>2015-07-27T06:36:00Z</cp:lastPrinted>
  <dcterms:created xsi:type="dcterms:W3CDTF">2022-05-03T10:29:00Z</dcterms:created>
  <dcterms:modified xsi:type="dcterms:W3CDTF">2022-06-24T10:41:00Z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2022-04-26T10:29:30Z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2fac24bb-dd9b-453a-bbda-f3af48d17577</vt:lpwstr>
  </property>
  <property fmtid="{D5CDD505-2E9C-101B-9397-08002B2CF9AE}" pid="8" name="MSIP_Label_80734c74-3ec3-4e8f-91d9-a915579f742b_ContentBits">
    <vt:lpwstr>0</vt:lpwstr>
  </property>
</Properties>
</file>